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0A" w:rsidRPr="00BF21A7" w:rsidRDefault="00BD327E" w:rsidP="00BF21A7">
      <w:pPr>
        <w:pStyle w:val="NoSpacing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Form No.: </w:t>
      </w:r>
      <w:r w:rsidR="00C7450A" w:rsidRPr="00BF21A7">
        <w:rPr>
          <w:sz w:val="20"/>
          <w:szCs w:val="20"/>
        </w:rPr>
        <w:t>ICQCC-202</w:t>
      </w:r>
      <w:r w:rsidR="00344927">
        <w:rPr>
          <w:sz w:val="20"/>
          <w:szCs w:val="20"/>
        </w:rPr>
        <w:t>0</w:t>
      </w:r>
      <w:r w:rsidR="00C7450A" w:rsidRPr="00BF21A7">
        <w:rPr>
          <w:sz w:val="20"/>
          <w:szCs w:val="20"/>
        </w:rPr>
        <w:t>-03</w:t>
      </w:r>
    </w:p>
    <w:tbl>
      <w:tblPr>
        <w:tblStyle w:val="TableGrid"/>
        <w:tblW w:w="9918" w:type="dxa"/>
        <w:tblLook w:val="04A0"/>
      </w:tblPr>
      <w:tblGrid>
        <w:gridCol w:w="1188"/>
        <w:gridCol w:w="6300"/>
        <w:gridCol w:w="2430"/>
      </w:tblGrid>
      <w:tr w:rsidR="00BF21A7" w:rsidTr="00FD7177">
        <w:trPr>
          <w:trHeight w:val="206"/>
        </w:trPr>
        <w:tc>
          <w:tcPr>
            <w:tcW w:w="1188" w:type="dxa"/>
            <w:vMerge w:val="restart"/>
          </w:tcPr>
          <w:p w:rsidR="00BF21A7" w:rsidRDefault="00BF21A7" w:rsidP="00EF691B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>
                  <wp:extent cx="468216" cy="580445"/>
                  <wp:effectExtent l="19050" t="0" r="8034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765" cy="584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21A7" w:rsidRDefault="00BF21A7" w:rsidP="00697AFB">
            <w:pPr>
              <w:tabs>
                <w:tab w:val="left" w:pos="900"/>
              </w:tabs>
              <w:rPr>
                <w:sz w:val="2"/>
              </w:rPr>
            </w:pPr>
          </w:p>
          <w:p w:rsidR="00BF21A7" w:rsidRPr="00505CC0" w:rsidRDefault="00BF21A7" w:rsidP="00531008">
            <w:pPr>
              <w:tabs>
                <w:tab w:val="left" w:pos="900"/>
              </w:tabs>
              <w:rPr>
                <w:sz w:val="4"/>
                <w:szCs w:val="18"/>
              </w:rPr>
            </w:pPr>
          </w:p>
        </w:tc>
        <w:tc>
          <w:tcPr>
            <w:tcW w:w="6300" w:type="dxa"/>
            <w:vMerge w:val="restart"/>
          </w:tcPr>
          <w:p w:rsidR="00343A75" w:rsidRPr="003B47C6" w:rsidRDefault="00343A75" w:rsidP="00FD7177">
            <w:pPr>
              <w:jc w:val="center"/>
              <w:rPr>
                <w:sz w:val="4"/>
                <w:szCs w:val="28"/>
              </w:rPr>
            </w:pPr>
          </w:p>
          <w:p w:rsidR="00343A75" w:rsidRPr="00347B48" w:rsidRDefault="00343A75" w:rsidP="00FD7177">
            <w:pPr>
              <w:jc w:val="center"/>
              <w:rPr>
                <w:b/>
                <w:sz w:val="20"/>
                <w:szCs w:val="28"/>
              </w:rPr>
            </w:pPr>
            <w:r w:rsidRPr="00347B48">
              <w:rPr>
                <w:b/>
                <w:sz w:val="20"/>
                <w:szCs w:val="28"/>
              </w:rPr>
              <w:t>26</w:t>
            </w:r>
            <w:r w:rsidRPr="00347B48">
              <w:rPr>
                <w:b/>
                <w:sz w:val="20"/>
                <w:szCs w:val="28"/>
                <w:vertAlign w:val="superscript"/>
              </w:rPr>
              <w:t>th</w:t>
            </w:r>
            <w:r w:rsidR="003B47C6" w:rsidRPr="00347B48">
              <w:rPr>
                <w:b/>
                <w:sz w:val="20"/>
                <w:szCs w:val="28"/>
              </w:rPr>
              <w:t xml:space="preserve">. NAQC </w:t>
            </w:r>
            <w:r w:rsidRPr="00347B48">
              <w:rPr>
                <w:b/>
                <w:sz w:val="20"/>
                <w:szCs w:val="28"/>
              </w:rPr>
              <w:t>2023</w:t>
            </w:r>
            <w:r w:rsidR="00EE4665" w:rsidRPr="00347B48">
              <w:rPr>
                <w:b/>
                <w:sz w:val="20"/>
                <w:szCs w:val="28"/>
              </w:rPr>
              <w:t>, Dhaka</w:t>
            </w:r>
            <w:bookmarkStart w:id="0" w:name="_GoBack"/>
            <w:bookmarkEnd w:id="0"/>
          </w:p>
          <w:p w:rsidR="003B47C6" w:rsidRPr="00347B48" w:rsidRDefault="003B47C6" w:rsidP="00FD7177">
            <w:pPr>
              <w:jc w:val="center"/>
              <w:rPr>
                <w:b/>
                <w:color w:val="0070C0"/>
                <w:sz w:val="26"/>
                <w:szCs w:val="28"/>
              </w:rPr>
            </w:pPr>
            <w:r w:rsidRPr="00347B48">
              <w:rPr>
                <w:b/>
                <w:sz w:val="22"/>
                <w:szCs w:val="28"/>
              </w:rPr>
              <w:t>National Annual Quality Convention</w:t>
            </w:r>
          </w:p>
          <w:p w:rsidR="00343A75" w:rsidRPr="003B47C6" w:rsidRDefault="00343A75" w:rsidP="00343A75">
            <w:pPr>
              <w:jc w:val="center"/>
              <w:rPr>
                <w:b/>
                <w:color w:val="0070C0"/>
                <w:sz w:val="8"/>
                <w:szCs w:val="28"/>
              </w:rPr>
            </w:pPr>
          </w:p>
          <w:p w:rsidR="00BF21A7" w:rsidRPr="00343A75" w:rsidRDefault="00BF21A7" w:rsidP="00343A75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AB78CD">
              <w:rPr>
                <w:b/>
                <w:color w:val="0070C0"/>
                <w:szCs w:val="28"/>
              </w:rPr>
              <w:t>5-S Case Study Evaluation Criteria for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BF21A7" w:rsidRDefault="00BF21A7" w:rsidP="00531008">
            <w:pPr>
              <w:rPr>
                <w:b/>
                <w:sz w:val="22"/>
                <w:szCs w:val="18"/>
              </w:rPr>
            </w:pPr>
            <w:r w:rsidRPr="001E58B5">
              <w:rPr>
                <w:b/>
                <w:sz w:val="18"/>
                <w:szCs w:val="18"/>
              </w:rPr>
              <w:t>Hall No.:</w:t>
            </w:r>
          </w:p>
          <w:p w:rsidR="0026045A" w:rsidRPr="0026045A" w:rsidRDefault="0026045A" w:rsidP="00531008">
            <w:pPr>
              <w:rPr>
                <w:sz w:val="4"/>
                <w:szCs w:val="18"/>
              </w:rPr>
            </w:pPr>
          </w:p>
        </w:tc>
      </w:tr>
      <w:tr w:rsidR="0045703A" w:rsidTr="00FD7177">
        <w:trPr>
          <w:trHeight w:val="179"/>
        </w:trPr>
        <w:tc>
          <w:tcPr>
            <w:tcW w:w="1188" w:type="dxa"/>
            <w:vMerge/>
          </w:tcPr>
          <w:p w:rsidR="0045703A" w:rsidRDefault="0045703A" w:rsidP="00EF691B">
            <w:pPr>
              <w:jc w:val="center"/>
              <w:rPr>
                <w:noProof/>
              </w:rPr>
            </w:pPr>
          </w:p>
        </w:tc>
        <w:tc>
          <w:tcPr>
            <w:tcW w:w="6300" w:type="dxa"/>
            <w:vMerge/>
          </w:tcPr>
          <w:p w:rsidR="0045703A" w:rsidRDefault="0045703A" w:rsidP="007C156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5703A" w:rsidRDefault="0045703A" w:rsidP="002E24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Venue:</w:t>
            </w:r>
            <w:r w:rsidR="008851F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2E24EE" w:rsidRPr="002E24EE">
              <w:rPr>
                <w:b/>
                <w:color w:val="FF0000"/>
                <w:sz w:val="18"/>
                <w:szCs w:val="18"/>
              </w:rPr>
              <w:t>BRiCM</w:t>
            </w:r>
            <w:proofErr w:type="spellEnd"/>
          </w:p>
          <w:p w:rsidR="002E24EE" w:rsidRPr="001E58B5" w:rsidRDefault="002E24EE" w:rsidP="002E24EE">
            <w:pPr>
              <w:rPr>
                <w:b/>
                <w:sz w:val="18"/>
                <w:szCs w:val="18"/>
              </w:rPr>
            </w:pPr>
            <w:r w:rsidRPr="00320F4A">
              <w:rPr>
                <w:b/>
                <w:sz w:val="16"/>
                <w:szCs w:val="18"/>
              </w:rPr>
              <w:t>Science Laboratory</w:t>
            </w:r>
            <w:r w:rsidR="00320F4A" w:rsidRPr="00320F4A">
              <w:rPr>
                <w:b/>
                <w:sz w:val="16"/>
                <w:szCs w:val="18"/>
              </w:rPr>
              <w:t>, Dhaka</w:t>
            </w:r>
          </w:p>
        </w:tc>
      </w:tr>
      <w:tr w:rsidR="00BF21A7" w:rsidTr="00FD7177">
        <w:trPr>
          <w:trHeight w:val="179"/>
        </w:trPr>
        <w:tc>
          <w:tcPr>
            <w:tcW w:w="1188" w:type="dxa"/>
            <w:vMerge/>
          </w:tcPr>
          <w:p w:rsidR="00BF21A7" w:rsidRDefault="00BF21A7" w:rsidP="00531008">
            <w:pPr>
              <w:tabs>
                <w:tab w:val="left" w:pos="900"/>
              </w:tabs>
              <w:rPr>
                <w:noProof/>
              </w:rPr>
            </w:pPr>
          </w:p>
        </w:tc>
        <w:tc>
          <w:tcPr>
            <w:tcW w:w="6300" w:type="dxa"/>
            <w:vMerge/>
          </w:tcPr>
          <w:p w:rsidR="00BF21A7" w:rsidRDefault="00BF21A7" w:rsidP="007C156A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BF21A7" w:rsidRPr="00531008" w:rsidRDefault="00BF21A7" w:rsidP="00531008">
            <w:pPr>
              <w:tabs>
                <w:tab w:val="left" w:pos="900"/>
              </w:tabs>
              <w:rPr>
                <w:b/>
                <w:color w:val="000000"/>
                <w:sz w:val="20"/>
              </w:rPr>
            </w:pPr>
            <w:r w:rsidRPr="00531008">
              <w:rPr>
                <w:b/>
                <w:color w:val="000000"/>
                <w:sz w:val="20"/>
              </w:rPr>
              <w:t xml:space="preserve">Date: </w:t>
            </w:r>
          </w:p>
          <w:p w:rsidR="00BF21A7" w:rsidRPr="00505CC0" w:rsidRDefault="00BF21A7" w:rsidP="00C7450A">
            <w:pPr>
              <w:jc w:val="right"/>
              <w:rPr>
                <w:sz w:val="2"/>
                <w:szCs w:val="18"/>
              </w:rPr>
            </w:pPr>
          </w:p>
        </w:tc>
      </w:tr>
      <w:tr w:rsidR="00BF21A7" w:rsidTr="00FD7177">
        <w:trPr>
          <w:trHeight w:val="323"/>
        </w:trPr>
        <w:tc>
          <w:tcPr>
            <w:tcW w:w="1188" w:type="dxa"/>
            <w:vMerge/>
          </w:tcPr>
          <w:p w:rsidR="00BF21A7" w:rsidRPr="00BF1BEB" w:rsidRDefault="00BF21A7" w:rsidP="00531008">
            <w:pPr>
              <w:tabs>
                <w:tab w:val="left" w:pos="900"/>
              </w:tabs>
              <w:rPr>
                <w:color w:val="000000"/>
                <w:sz w:val="20"/>
              </w:rPr>
            </w:pPr>
          </w:p>
        </w:tc>
        <w:tc>
          <w:tcPr>
            <w:tcW w:w="6300" w:type="dxa"/>
          </w:tcPr>
          <w:p w:rsidR="00BF21A7" w:rsidRPr="00505CC0" w:rsidRDefault="00BF21A7" w:rsidP="00697AFB">
            <w:pPr>
              <w:jc w:val="center"/>
              <w:rPr>
                <w:rFonts w:ascii="Georgia" w:hAnsi="Georgia"/>
                <w:color w:val="FF0000"/>
                <w:sz w:val="2"/>
                <w:szCs w:val="18"/>
              </w:rPr>
            </w:pPr>
          </w:p>
          <w:p w:rsidR="00BF21A7" w:rsidRPr="00FD7177" w:rsidRDefault="00BF21A7" w:rsidP="00E73CA5">
            <w:pPr>
              <w:jc w:val="center"/>
              <w:rPr>
                <w:b/>
                <w:color w:val="FF0000"/>
                <w:sz w:val="22"/>
              </w:rPr>
            </w:pPr>
            <w:r w:rsidRPr="00FD7177">
              <w:rPr>
                <w:b/>
                <w:color w:val="FF0000"/>
                <w:sz w:val="22"/>
              </w:rPr>
              <w:t>(Presentation time: 15 minutes + QA 5 minutes=20minutes)</w:t>
            </w:r>
          </w:p>
        </w:tc>
        <w:tc>
          <w:tcPr>
            <w:tcW w:w="2430" w:type="dxa"/>
          </w:tcPr>
          <w:p w:rsidR="00BF21A7" w:rsidRPr="0063446F" w:rsidRDefault="00BF21A7" w:rsidP="00697AFB">
            <w:pPr>
              <w:rPr>
                <w:sz w:val="2"/>
                <w:szCs w:val="18"/>
              </w:rPr>
            </w:pPr>
          </w:p>
          <w:p w:rsidR="00BF21A7" w:rsidRPr="00531008" w:rsidRDefault="00BF21A7" w:rsidP="00697AFB">
            <w:pPr>
              <w:rPr>
                <w:b/>
                <w:sz w:val="4"/>
                <w:szCs w:val="18"/>
              </w:rPr>
            </w:pPr>
            <w:r w:rsidRPr="00531008">
              <w:rPr>
                <w:b/>
                <w:sz w:val="18"/>
                <w:szCs w:val="18"/>
              </w:rPr>
              <w:t>Time:</w:t>
            </w:r>
          </w:p>
        </w:tc>
      </w:tr>
    </w:tbl>
    <w:p w:rsidR="00653C49" w:rsidRPr="00EF691B" w:rsidRDefault="00653C49" w:rsidP="000D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240" w:after="120"/>
        <w:jc w:val="both"/>
        <w:rPr>
          <w:b/>
          <w:color w:val="000000"/>
          <w:sz w:val="20"/>
          <w:szCs w:val="20"/>
        </w:rPr>
      </w:pPr>
      <w:r w:rsidRPr="00EF691B">
        <w:rPr>
          <w:b/>
          <w:color w:val="000000"/>
          <w:sz w:val="20"/>
          <w:szCs w:val="20"/>
        </w:rPr>
        <w:t>Name of the Circle       : _______________________________________</w:t>
      </w:r>
      <w:r w:rsidRPr="00EF691B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</w:r>
      <w:r w:rsidR="000D63C0">
        <w:rPr>
          <w:b/>
          <w:color w:val="000000"/>
          <w:sz w:val="20"/>
          <w:szCs w:val="20"/>
        </w:rPr>
        <w:softHyphen/>
        <w:t>________</w:t>
      </w:r>
      <w:r w:rsidR="00B567E6">
        <w:rPr>
          <w:b/>
          <w:color w:val="000000"/>
          <w:sz w:val="20"/>
          <w:szCs w:val="20"/>
        </w:rPr>
        <w:t xml:space="preserve"> Sl. No.: _________</w:t>
      </w:r>
      <w:r w:rsidR="000D63C0">
        <w:rPr>
          <w:b/>
          <w:color w:val="000000"/>
          <w:sz w:val="20"/>
          <w:szCs w:val="20"/>
        </w:rPr>
        <w:t>_____</w:t>
      </w:r>
    </w:p>
    <w:p w:rsidR="00653C49" w:rsidRPr="00EF691B" w:rsidRDefault="00653C49" w:rsidP="000D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F691B">
        <w:rPr>
          <w:b/>
          <w:sz w:val="20"/>
          <w:szCs w:val="20"/>
        </w:rPr>
        <w:t>Title/ Topic</w:t>
      </w:r>
      <w:r w:rsidRPr="00EF691B">
        <w:rPr>
          <w:b/>
          <w:sz w:val="20"/>
          <w:szCs w:val="20"/>
        </w:rPr>
        <w:tab/>
        <w:t>:</w:t>
      </w:r>
      <w:r w:rsidRPr="00EF691B">
        <w:rPr>
          <w:sz w:val="20"/>
          <w:szCs w:val="20"/>
        </w:rPr>
        <w:t xml:space="preserve"> _____________________________________________________</w:t>
      </w:r>
      <w:r w:rsidR="00F26A31">
        <w:rPr>
          <w:sz w:val="20"/>
          <w:szCs w:val="20"/>
        </w:rPr>
        <w:t>________________</w:t>
      </w:r>
    </w:p>
    <w:p w:rsidR="00761D69" w:rsidRPr="00EF691B" w:rsidRDefault="00653C49" w:rsidP="000D63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rPr>
          <w:sz w:val="20"/>
          <w:szCs w:val="20"/>
        </w:rPr>
      </w:pPr>
      <w:r w:rsidRPr="00EF691B">
        <w:rPr>
          <w:b/>
          <w:sz w:val="20"/>
          <w:szCs w:val="20"/>
        </w:rPr>
        <w:t>Organization/Company:</w:t>
      </w:r>
      <w:r w:rsidRPr="00EF691B">
        <w:rPr>
          <w:sz w:val="20"/>
          <w:szCs w:val="20"/>
        </w:rPr>
        <w:t xml:space="preserve"> ________________________________________________________</w:t>
      </w:r>
      <w:r w:rsidR="00F26A31">
        <w:rPr>
          <w:sz w:val="20"/>
          <w:szCs w:val="20"/>
        </w:rPr>
        <w:t>____________</w:t>
      </w:r>
    </w:p>
    <w:tbl>
      <w:tblPr>
        <w:tblStyle w:val="TableGrid"/>
        <w:tblW w:w="9918" w:type="dxa"/>
        <w:tblLayout w:type="fixed"/>
        <w:tblLook w:val="04A0"/>
      </w:tblPr>
      <w:tblGrid>
        <w:gridCol w:w="468"/>
        <w:gridCol w:w="4320"/>
        <w:gridCol w:w="3420"/>
        <w:gridCol w:w="1710"/>
      </w:tblGrid>
      <w:tr w:rsidR="00ED7522" w:rsidRPr="00ED7522" w:rsidTr="00AD50E5">
        <w:tc>
          <w:tcPr>
            <w:tcW w:w="468" w:type="dxa"/>
          </w:tcPr>
          <w:p w:rsidR="00ED7522" w:rsidRPr="00817523" w:rsidRDefault="00ED7522" w:rsidP="00ED7522">
            <w:pPr>
              <w:jc w:val="center"/>
              <w:rPr>
                <w:sz w:val="22"/>
              </w:rPr>
            </w:pPr>
            <w:proofErr w:type="spellStart"/>
            <w:r w:rsidRPr="00817523">
              <w:rPr>
                <w:sz w:val="22"/>
              </w:rPr>
              <w:t>Sl</w:t>
            </w:r>
            <w:proofErr w:type="spellEnd"/>
          </w:p>
        </w:tc>
        <w:tc>
          <w:tcPr>
            <w:tcW w:w="4320" w:type="dxa"/>
          </w:tcPr>
          <w:p w:rsidR="00ED7522" w:rsidRPr="00817523" w:rsidRDefault="00ED7522" w:rsidP="00ED7522">
            <w:pPr>
              <w:jc w:val="center"/>
              <w:rPr>
                <w:sz w:val="22"/>
              </w:rPr>
            </w:pPr>
            <w:r w:rsidRPr="00817523">
              <w:rPr>
                <w:sz w:val="22"/>
              </w:rPr>
              <w:t>Evaluation Criteria</w:t>
            </w:r>
          </w:p>
        </w:tc>
        <w:tc>
          <w:tcPr>
            <w:tcW w:w="3420" w:type="dxa"/>
          </w:tcPr>
          <w:p w:rsidR="00ED7522" w:rsidRPr="00817523" w:rsidRDefault="00BF4AE7" w:rsidP="00ED7522">
            <w:pPr>
              <w:jc w:val="center"/>
              <w:rPr>
                <w:sz w:val="22"/>
              </w:rPr>
            </w:pPr>
            <w:r w:rsidRPr="00817523">
              <w:rPr>
                <w:sz w:val="22"/>
              </w:rPr>
              <w:t>Rating Criteria</w:t>
            </w:r>
          </w:p>
        </w:tc>
        <w:tc>
          <w:tcPr>
            <w:tcW w:w="1710" w:type="dxa"/>
          </w:tcPr>
          <w:p w:rsidR="00BF4AE7" w:rsidRPr="00817523" w:rsidRDefault="00ED7522" w:rsidP="00817523">
            <w:pPr>
              <w:rPr>
                <w:sz w:val="22"/>
              </w:rPr>
            </w:pPr>
            <w:r w:rsidRPr="00817523">
              <w:rPr>
                <w:sz w:val="22"/>
              </w:rPr>
              <w:t>Marks</w:t>
            </w:r>
            <w:r w:rsidR="00817523" w:rsidRPr="00817523">
              <w:rPr>
                <w:sz w:val="22"/>
              </w:rPr>
              <w:t xml:space="preserve"> Obtained</w:t>
            </w:r>
          </w:p>
        </w:tc>
      </w:tr>
      <w:tr w:rsidR="00195676" w:rsidTr="00AD50E5">
        <w:tc>
          <w:tcPr>
            <w:tcW w:w="468" w:type="dxa"/>
            <w:vMerge w:val="restart"/>
            <w:vAlign w:val="center"/>
          </w:tcPr>
          <w:p w:rsidR="00195676" w:rsidRDefault="00195676" w:rsidP="00195676">
            <w:pPr>
              <w:jc w:val="center"/>
            </w:pPr>
            <w:r>
              <w:t>1</w:t>
            </w:r>
          </w:p>
        </w:tc>
        <w:tc>
          <w:tcPr>
            <w:tcW w:w="4320" w:type="dxa"/>
            <w:vMerge w:val="restart"/>
            <w:vAlign w:val="center"/>
          </w:tcPr>
          <w:p w:rsidR="004821B8" w:rsidRPr="005D132B" w:rsidRDefault="00195676" w:rsidP="00E6113B">
            <w:pPr>
              <w:rPr>
                <w:sz w:val="16"/>
                <w:szCs w:val="16"/>
              </w:rPr>
            </w:pPr>
            <w:r>
              <w:t>Objectives</w:t>
            </w:r>
            <w:r w:rsidR="00E6113B" w:rsidRPr="00E6113B">
              <w:rPr>
                <w:sz w:val="16"/>
                <w:szCs w:val="16"/>
              </w:rPr>
              <w:t>(</w:t>
            </w:r>
            <w:r w:rsidR="00E87834" w:rsidRPr="00E6113B">
              <w:rPr>
                <w:sz w:val="16"/>
                <w:szCs w:val="16"/>
              </w:rPr>
              <w:t>5</w:t>
            </w:r>
            <w:r w:rsidR="004821B8" w:rsidRPr="004821B8">
              <w:rPr>
                <w:i/>
                <w:sz w:val="16"/>
                <w:szCs w:val="16"/>
              </w:rPr>
              <w:t>Marks)</w:t>
            </w:r>
            <w:r w:rsidR="005D132B">
              <w:rPr>
                <w:sz w:val="18"/>
                <w:szCs w:val="18"/>
              </w:rPr>
              <w:t>[</w:t>
            </w:r>
            <w:r w:rsidR="001113E9" w:rsidRPr="00191829">
              <w:rPr>
                <w:i/>
                <w:sz w:val="18"/>
                <w:szCs w:val="18"/>
              </w:rPr>
              <w:t>Clarification of the objectives for undertaking 5-S. Engagement of Top Level in setting objectives. How relevant is the objectives set</w:t>
            </w:r>
            <w:r w:rsidR="005D132B">
              <w:rPr>
                <w:sz w:val="18"/>
                <w:szCs w:val="18"/>
              </w:rPr>
              <w:t>].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195676" w:rsidRPr="00C15FE3" w:rsidRDefault="0088761A" w:rsidP="00387B9A">
            <w:pPr>
              <w:rPr>
                <w:sz w:val="22"/>
              </w:rPr>
            </w:pPr>
            <w:r w:rsidRPr="00C15FE3">
              <w:rPr>
                <w:sz w:val="22"/>
              </w:rPr>
              <w:t>Very Clear Vision</w:t>
            </w:r>
            <w:r w:rsidR="00387B9A" w:rsidRPr="00C15FE3">
              <w:rPr>
                <w:sz w:val="22"/>
              </w:rPr>
              <w:t>: 05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195676" w:rsidRDefault="00195676" w:rsidP="004821B8">
            <w:pPr>
              <w:jc w:val="center"/>
            </w:pPr>
          </w:p>
        </w:tc>
      </w:tr>
      <w:tr w:rsidR="00195676" w:rsidTr="00AD50E5">
        <w:tc>
          <w:tcPr>
            <w:tcW w:w="468" w:type="dxa"/>
            <w:vMerge/>
            <w:vAlign w:val="center"/>
          </w:tcPr>
          <w:p w:rsidR="00195676" w:rsidRDefault="00195676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195676" w:rsidRDefault="00195676" w:rsidP="00195676"/>
        </w:tc>
        <w:tc>
          <w:tcPr>
            <w:tcW w:w="3420" w:type="dxa"/>
            <w:shd w:val="clear" w:color="auto" w:fill="FDE9D9" w:themeFill="accent6" w:themeFillTint="33"/>
          </w:tcPr>
          <w:p w:rsidR="00195676" w:rsidRPr="00C15FE3" w:rsidRDefault="0088761A" w:rsidP="00A010B3">
            <w:pPr>
              <w:rPr>
                <w:sz w:val="22"/>
              </w:rPr>
            </w:pPr>
            <w:r w:rsidRPr="00C15FE3">
              <w:rPr>
                <w:sz w:val="22"/>
              </w:rPr>
              <w:t>Moderate</w:t>
            </w:r>
            <w:r w:rsidR="00387B9A" w:rsidRPr="00C15FE3">
              <w:rPr>
                <w:sz w:val="22"/>
              </w:rPr>
              <w:t>: 3 - 4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195676" w:rsidRDefault="00195676" w:rsidP="004821B8">
            <w:pPr>
              <w:jc w:val="center"/>
            </w:pPr>
          </w:p>
        </w:tc>
      </w:tr>
      <w:tr w:rsidR="00195676" w:rsidTr="00AD50E5">
        <w:tc>
          <w:tcPr>
            <w:tcW w:w="468" w:type="dxa"/>
            <w:vMerge/>
            <w:vAlign w:val="center"/>
          </w:tcPr>
          <w:p w:rsidR="00195676" w:rsidRDefault="00195676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195676" w:rsidRDefault="00195676" w:rsidP="00195676"/>
        </w:tc>
        <w:tc>
          <w:tcPr>
            <w:tcW w:w="3420" w:type="dxa"/>
            <w:shd w:val="clear" w:color="auto" w:fill="C2D69B" w:themeFill="accent3" w:themeFillTint="99"/>
          </w:tcPr>
          <w:p w:rsidR="00195676" w:rsidRPr="005D132B" w:rsidRDefault="0088761A" w:rsidP="00A010B3">
            <w:pPr>
              <w:rPr>
                <w:sz w:val="16"/>
              </w:rPr>
            </w:pPr>
            <w:r w:rsidRPr="00C15FE3">
              <w:rPr>
                <w:sz w:val="22"/>
              </w:rPr>
              <w:t xml:space="preserve">Poor </w:t>
            </w:r>
            <w:r w:rsidR="00387B9A" w:rsidRPr="00C15FE3">
              <w:rPr>
                <w:sz w:val="22"/>
              </w:rPr>
              <w:t>: 01 -02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195676" w:rsidRDefault="00195676" w:rsidP="004821B8">
            <w:pPr>
              <w:jc w:val="center"/>
            </w:pPr>
          </w:p>
        </w:tc>
      </w:tr>
      <w:tr w:rsidR="00195676" w:rsidRPr="00195676" w:rsidTr="00817523">
        <w:trPr>
          <w:trHeight w:val="60"/>
        </w:trPr>
        <w:tc>
          <w:tcPr>
            <w:tcW w:w="9918" w:type="dxa"/>
            <w:gridSpan w:val="4"/>
            <w:shd w:val="clear" w:color="auto" w:fill="FFFF00"/>
            <w:vAlign w:val="center"/>
          </w:tcPr>
          <w:p w:rsidR="00195676" w:rsidRPr="00195676" w:rsidRDefault="00195676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4821B8" w:rsidTr="00AD50E5">
        <w:tc>
          <w:tcPr>
            <w:tcW w:w="468" w:type="dxa"/>
            <w:vMerge w:val="restart"/>
            <w:vAlign w:val="center"/>
          </w:tcPr>
          <w:p w:rsidR="004821B8" w:rsidRDefault="004821B8" w:rsidP="00195676">
            <w:pPr>
              <w:jc w:val="center"/>
            </w:pPr>
            <w:r>
              <w:t>2</w:t>
            </w:r>
          </w:p>
        </w:tc>
        <w:tc>
          <w:tcPr>
            <w:tcW w:w="4320" w:type="dxa"/>
            <w:vMerge w:val="restart"/>
            <w:vAlign w:val="center"/>
          </w:tcPr>
          <w:p w:rsidR="005D132B" w:rsidRDefault="004821B8" w:rsidP="001113E9">
            <w:pPr>
              <w:rPr>
                <w:i/>
                <w:sz w:val="16"/>
                <w:szCs w:val="16"/>
              </w:rPr>
            </w:pPr>
            <w:r>
              <w:t>Condition before implementation</w:t>
            </w:r>
            <w:r w:rsidR="001113E9">
              <w:t xml:space="preserve">, </w:t>
            </w:r>
            <w:r w:rsidR="00E87834" w:rsidRPr="00191829">
              <w:rPr>
                <w:i/>
                <w:sz w:val="16"/>
                <w:szCs w:val="16"/>
              </w:rPr>
              <w:t>(</w:t>
            </w:r>
            <w:r w:rsidRPr="00191829">
              <w:rPr>
                <w:i/>
                <w:sz w:val="16"/>
                <w:szCs w:val="16"/>
              </w:rPr>
              <w:t>0</w:t>
            </w:r>
            <w:r w:rsidR="00E87834" w:rsidRPr="00191829">
              <w:rPr>
                <w:i/>
                <w:sz w:val="16"/>
                <w:szCs w:val="16"/>
              </w:rPr>
              <w:t>5</w:t>
            </w:r>
            <w:r w:rsidRPr="00191829">
              <w:rPr>
                <w:i/>
                <w:sz w:val="16"/>
                <w:szCs w:val="16"/>
              </w:rPr>
              <w:t xml:space="preserve"> Marks)</w:t>
            </w:r>
            <w:r w:rsidR="001113E9" w:rsidRPr="00191829">
              <w:rPr>
                <w:i/>
                <w:sz w:val="16"/>
                <w:szCs w:val="16"/>
              </w:rPr>
              <w:t>.</w:t>
            </w:r>
          </w:p>
          <w:p w:rsidR="004821B8" w:rsidRDefault="005D132B" w:rsidP="001113E9">
            <w:r>
              <w:rPr>
                <w:sz w:val="16"/>
                <w:szCs w:val="16"/>
              </w:rPr>
              <w:t>[</w:t>
            </w:r>
            <w:r w:rsidR="001113E9" w:rsidRPr="00191829">
              <w:rPr>
                <w:i/>
                <w:sz w:val="18"/>
                <w:szCs w:val="18"/>
              </w:rPr>
              <w:t xml:space="preserve">Has data/information before implementation preserved. How necessity of implementing 5-S has been </w:t>
            </w:r>
            <w:r w:rsidR="00C15FE3" w:rsidRPr="00191829">
              <w:rPr>
                <w:i/>
                <w:sz w:val="18"/>
                <w:szCs w:val="18"/>
              </w:rPr>
              <w:t>realized</w:t>
            </w:r>
            <w:r w:rsidR="002650A1" w:rsidRPr="00191829">
              <w:rPr>
                <w:i/>
                <w:sz w:val="18"/>
                <w:szCs w:val="18"/>
              </w:rPr>
              <w:t>? Assessment</w:t>
            </w:r>
            <w:r w:rsidR="001113E9" w:rsidRPr="00191829">
              <w:rPr>
                <w:i/>
                <w:sz w:val="18"/>
                <w:szCs w:val="18"/>
              </w:rPr>
              <w:t xml:space="preserve"> of potential improvement/ gain by implementing 5-S </w:t>
            </w:r>
            <w:r w:rsidR="002650A1" w:rsidRPr="00191829">
              <w:rPr>
                <w:i/>
                <w:sz w:val="18"/>
                <w:szCs w:val="18"/>
              </w:rPr>
              <w:t>done</w:t>
            </w:r>
            <w:r>
              <w:rPr>
                <w:sz w:val="18"/>
                <w:szCs w:val="18"/>
              </w:rPr>
              <w:t>]</w:t>
            </w:r>
            <w:r w:rsidR="002650A1" w:rsidRPr="0019182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4821B8" w:rsidRPr="00C15FE3" w:rsidRDefault="0088761A" w:rsidP="00A010B3">
            <w:pPr>
              <w:rPr>
                <w:sz w:val="22"/>
              </w:rPr>
            </w:pPr>
            <w:r w:rsidRPr="00C15FE3">
              <w:rPr>
                <w:sz w:val="22"/>
              </w:rPr>
              <w:t>Clearly Explained</w:t>
            </w:r>
            <w:r w:rsidR="00387B9A" w:rsidRPr="00C15FE3">
              <w:rPr>
                <w:sz w:val="22"/>
              </w:rPr>
              <w:t>: 05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821B8" w:rsidRDefault="004821B8" w:rsidP="00A010B3">
            <w:pPr>
              <w:jc w:val="center"/>
            </w:pPr>
          </w:p>
        </w:tc>
      </w:tr>
      <w:tr w:rsidR="004821B8" w:rsidTr="00AD50E5">
        <w:tc>
          <w:tcPr>
            <w:tcW w:w="468" w:type="dxa"/>
            <w:vMerge/>
            <w:vAlign w:val="center"/>
          </w:tcPr>
          <w:p w:rsidR="004821B8" w:rsidRDefault="004821B8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4821B8" w:rsidRDefault="004821B8" w:rsidP="00195676"/>
        </w:tc>
        <w:tc>
          <w:tcPr>
            <w:tcW w:w="3420" w:type="dxa"/>
            <w:shd w:val="clear" w:color="auto" w:fill="FDE9D9" w:themeFill="accent6" w:themeFillTint="33"/>
          </w:tcPr>
          <w:p w:rsidR="004821B8" w:rsidRPr="00C15FE3" w:rsidRDefault="0088761A" w:rsidP="00A010B3">
            <w:pPr>
              <w:rPr>
                <w:sz w:val="22"/>
              </w:rPr>
            </w:pPr>
            <w:r w:rsidRPr="00C15FE3">
              <w:rPr>
                <w:sz w:val="22"/>
              </w:rPr>
              <w:t>Moderate</w:t>
            </w:r>
            <w:r w:rsidR="00387B9A" w:rsidRPr="00C15FE3">
              <w:rPr>
                <w:sz w:val="22"/>
              </w:rPr>
              <w:t>: 03-04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4821B8" w:rsidRDefault="004821B8" w:rsidP="00A010B3">
            <w:pPr>
              <w:jc w:val="center"/>
            </w:pPr>
          </w:p>
        </w:tc>
      </w:tr>
      <w:tr w:rsidR="004821B8" w:rsidTr="00AD50E5">
        <w:tc>
          <w:tcPr>
            <w:tcW w:w="468" w:type="dxa"/>
            <w:vMerge/>
            <w:vAlign w:val="center"/>
          </w:tcPr>
          <w:p w:rsidR="004821B8" w:rsidRDefault="004821B8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4821B8" w:rsidRDefault="004821B8" w:rsidP="00195676"/>
        </w:tc>
        <w:tc>
          <w:tcPr>
            <w:tcW w:w="3420" w:type="dxa"/>
            <w:shd w:val="clear" w:color="auto" w:fill="C2D69B" w:themeFill="accent3" w:themeFillTint="99"/>
          </w:tcPr>
          <w:p w:rsidR="004821B8" w:rsidRPr="00C15FE3" w:rsidRDefault="0088761A" w:rsidP="00A010B3">
            <w:pPr>
              <w:rPr>
                <w:sz w:val="22"/>
              </w:rPr>
            </w:pPr>
            <w:r w:rsidRPr="00C15FE3">
              <w:rPr>
                <w:sz w:val="22"/>
              </w:rPr>
              <w:t>Not very clear: 1- 2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4821B8" w:rsidRDefault="004821B8" w:rsidP="00A010B3">
            <w:pPr>
              <w:jc w:val="center"/>
            </w:pPr>
          </w:p>
        </w:tc>
      </w:tr>
      <w:tr w:rsidR="00195676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195676" w:rsidRPr="00195676" w:rsidRDefault="00195676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4821B8" w:rsidTr="00AD50E5">
        <w:tc>
          <w:tcPr>
            <w:tcW w:w="468" w:type="dxa"/>
            <w:vMerge w:val="restart"/>
            <w:vAlign w:val="center"/>
          </w:tcPr>
          <w:p w:rsidR="004821B8" w:rsidRDefault="004821B8" w:rsidP="00195676">
            <w:pPr>
              <w:jc w:val="center"/>
            </w:pPr>
            <w:r>
              <w:t>3</w:t>
            </w:r>
          </w:p>
        </w:tc>
        <w:tc>
          <w:tcPr>
            <w:tcW w:w="4320" w:type="dxa"/>
            <w:vMerge w:val="restart"/>
            <w:vAlign w:val="center"/>
          </w:tcPr>
          <w:p w:rsidR="004821B8" w:rsidRDefault="004821B8" w:rsidP="005D132B">
            <w:r>
              <w:t>Method of implementation</w:t>
            </w:r>
            <w:r w:rsidR="002650A1">
              <w:t xml:space="preserve">, </w:t>
            </w:r>
            <w:r w:rsidRPr="00191829">
              <w:rPr>
                <w:i/>
                <w:sz w:val="16"/>
                <w:szCs w:val="16"/>
              </w:rPr>
              <w:t>(</w:t>
            </w:r>
            <w:r w:rsidR="001062A2" w:rsidRPr="00191829">
              <w:rPr>
                <w:i/>
                <w:sz w:val="16"/>
                <w:szCs w:val="16"/>
              </w:rPr>
              <w:t>2</w:t>
            </w:r>
            <w:r w:rsidRPr="00191829">
              <w:rPr>
                <w:i/>
                <w:sz w:val="16"/>
                <w:szCs w:val="16"/>
              </w:rPr>
              <w:t>0 Marks)</w:t>
            </w:r>
            <w:r w:rsidR="005D132B">
              <w:rPr>
                <w:sz w:val="16"/>
                <w:szCs w:val="16"/>
              </w:rPr>
              <w:t>[</w:t>
            </w:r>
            <w:r w:rsidR="002650A1" w:rsidRPr="00191829">
              <w:rPr>
                <w:i/>
                <w:sz w:val="18"/>
                <w:szCs w:val="18"/>
              </w:rPr>
              <w:t xml:space="preserve">Effectiveness </w:t>
            </w:r>
            <w:r w:rsidR="00EC66D1" w:rsidRPr="00191829">
              <w:rPr>
                <w:i/>
                <w:sz w:val="18"/>
                <w:szCs w:val="18"/>
              </w:rPr>
              <w:t>of kick</w:t>
            </w:r>
            <w:r w:rsidR="002650A1" w:rsidRPr="00191829">
              <w:rPr>
                <w:i/>
                <w:sz w:val="18"/>
                <w:szCs w:val="18"/>
              </w:rPr>
              <w:t>-off, Training, Enthusiasm of people, Audits &amp; assessments, competition &amp; reward</w:t>
            </w:r>
            <w:r w:rsidR="001062A2" w:rsidRPr="00191829">
              <w:rPr>
                <w:i/>
                <w:sz w:val="18"/>
                <w:szCs w:val="18"/>
              </w:rPr>
              <w:t>,Involvement of people,Team WorkLevel of self-motivation of people, Responsibility taken by people who work at the workplace</w:t>
            </w:r>
            <w:r w:rsidR="005D132B">
              <w:rPr>
                <w:sz w:val="18"/>
                <w:szCs w:val="18"/>
              </w:rPr>
              <w:t>]</w:t>
            </w:r>
            <w:r w:rsidR="001062A2" w:rsidRPr="0019182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4821B8" w:rsidRPr="007C5FA5" w:rsidRDefault="001062A2" w:rsidP="001062A2">
            <w:pPr>
              <w:rPr>
                <w:sz w:val="22"/>
              </w:rPr>
            </w:pPr>
            <w:r w:rsidRPr="007C5FA5">
              <w:rPr>
                <w:sz w:val="22"/>
              </w:rPr>
              <w:t xml:space="preserve">Highly </w:t>
            </w:r>
            <w:r w:rsidR="0088761A" w:rsidRPr="007C5FA5">
              <w:rPr>
                <w:sz w:val="22"/>
              </w:rPr>
              <w:t>Professional</w:t>
            </w:r>
            <w:r w:rsidR="00E87834" w:rsidRPr="007C5FA5">
              <w:rPr>
                <w:sz w:val="22"/>
              </w:rPr>
              <w:t>:</w:t>
            </w:r>
            <w:r w:rsidRPr="007C5FA5">
              <w:rPr>
                <w:sz w:val="22"/>
              </w:rPr>
              <w:t>15</w:t>
            </w:r>
            <w:r w:rsidR="00E87834" w:rsidRPr="007C5FA5">
              <w:rPr>
                <w:sz w:val="22"/>
              </w:rPr>
              <w:t>-</w:t>
            </w:r>
            <w:r w:rsidRPr="007C5FA5">
              <w:rPr>
                <w:sz w:val="22"/>
              </w:rPr>
              <w:t>2</w:t>
            </w:r>
            <w:r w:rsidR="00E87834" w:rsidRPr="007C5FA5">
              <w:rPr>
                <w:sz w:val="22"/>
              </w:rPr>
              <w:t>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821B8" w:rsidRDefault="004821B8" w:rsidP="00A010B3">
            <w:pPr>
              <w:jc w:val="center"/>
            </w:pPr>
          </w:p>
        </w:tc>
      </w:tr>
      <w:tr w:rsidR="004821B8" w:rsidTr="00AD50E5">
        <w:tc>
          <w:tcPr>
            <w:tcW w:w="468" w:type="dxa"/>
            <w:vMerge/>
            <w:vAlign w:val="center"/>
          </w:tcPr>
          <w:p w:rsidR="004821B8" w:rsidRDefault="004821B8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4821B8" w:rsidRDefault="004821B8" w:rsidP="00195676"/>
        </w:tc>
        <w:tc>
          <w:tcPr>
            <w:tcW w:w="3420" w:type="dxa"/>
            <w:shd w:val="clear" w:color="auto" w:fill="FDE9D9" w:themeFill="accent6" w:themeFillTint="33"/>
          </w:tcPr>
          <w:p w:rsidR="004821B8" w:rsidRPr="007C5FA5" w:rsidRDefault="0088761A" w:rsidP="001062A2">
            <w:pPr>
              <w:rPr>
                <w:sz w:val="22"/>
              </w:rPr>
            </w:pPr>
            <w:r w:rsidRPr="007C5FA5">
              <w:rPr>
                <w:sz w:val="22"/>
              </w:rPr>
              <w:t>Moderate</w:t>
            </w:r>
            <w:r w:rsidR="00E87834" w:rsidRPr="007C5FA5">
              <w:rPr>
                <w:sz w:val="22"/>
              </w:rPr>
              <w:t xml:space="preserve">: </w:t>
            </w:r>
            <w:r w:rsidR="001062A2" w:rsidRPr="007C5FA5">
              <w:rPr>
                <w:sz w:val="22"/>
              </w:rPr>
              <w:t>10–14</w:t>
            </w:r>
          </w:p>
          <w:p w:rsidR="001062A2" w:rsidRDefault="001062A2" w:rsidP="001062A2"/>
        </w:tc>
        <w:tc>
          <w:tcPr>
            <w:tcW w:w="1710" w:type="dxa"/>
            <w:shd w:val="clear" w:color="auto" w:fill="FDE9D9" w:themeFill="accent6" w:themeFillTint="33"/>
          </w:tcPr>
          <w:p w:rsidR="004821B8" w:rsidRDefault="004821B8" w:rsidP="00A010B3">
            <w:pPr>
              <w:jc w:val="center"/>
            </w:pPr>
          </w:p>
        </w:tc>
      </w:tr>
      <w:tr w:rsidR="004821B8" w:rsidTr="00AD50E5">
        <w:tc>
          <w:tcPr>
            <w:tcW w:w="468" w:type="dxa"/>
            <w:vMerge/>
            <w:vAlign w:val="center"/>
          </w:tcPr>
          <w:p w:rsidR="004821B8" w:rsidRDefault="004821B8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4821B8" w:rsidRDefault="004821B8" w:rsidP="00195676"/>
        </w:tc>
        <w:tc>
          <w:tcPr>
            <w:tcW w:w="3420" w:type="dxa"/>
            <w:shd w:val="clear" w:color="auto" w:fill="C2D69B" w:themeFill="accent3" w:themeFillTint="99"/>
          </w:tcPr>
          <w:p w:rsidR="004821B8" w:rsidRPr="007C5FA5" w:rsidRDefault="0088761A" w:rsidP="00A010B3">
            <w:pPr>
              <w:rPr>
                <w:sz w:val="22"/>
              </w:rPr>
            </w:pPr>
            <w:r w:rsidRPr="007C5FA5">
              <w:rPr>
                <w:sz w:val="22"/>
              </w:rPr>
              <w:t xml:space="preserve">Not </w:t>
            </w:r>
            <w:r w:rsidR="001062A2" w:rsidRPr="007C5FA5">
              <w:rPr>
                <w:sz w:val="22"/>
              </w:rPr>
              <w:t xml:space="preserve">well </w:t>
            </w:r>
            <w:r w:rsidRPr="007C5FA5">
              <w:rPr>
                <w:sz w:val="22"/>
              </w:rPr>
              <w:t>planned</w:t>
            </w:r>
            <w:r w:rsidR="00E87834" w:rsidRPr="007C5FA5">
              <w:rPr>
                <w:sz w:val="22"/>
              </w:rPr>
              <w:t xml:space="preserve">: 1 - </w:t>
            </w:r>
            <w:r w:rsidR="001062A2" w:rsidRPr="007C5FA5">
              <w:rPr>
                <w:sz w:val="22"/>
              </w:rPr>
              <w:t>9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4821B8" w:rsidRDefault="004821B8" w:rsidP="00A010B3">
            <w:pPr>
              <w:jc w:val="center"/>
            </w:pPr>
          </w:p>
        </w:tc>
      </w:tr>
      <w:tr w:rsidR="00195676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195676" w:rsidRPr="00195676" w:rsidRDefault="00195676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E87834" w:rsidTr="00AD50E5">
        <w:tc>
          <w:tcPr>
            <w:tcW w:w="468" w:type="dxa"/>
            <w:vMerge w:val="restart"/>
            <w:vAlign w:val="center"/>
          </w:tcPr>
          <w:p w:rsidR="00E87834" w:rsidRDefault="001062A2" w:rsidP="00195676">
            <w:pPr>
              <w:jc w:val="center"/>
            </w:pPr>
            <w:r>
              <w:t>4</w:t>
            </w:r>
          </w:p>
        </w:tc>
        <w:tc>
          <w:tcPr>
            <w:tcW w:w="4320" w:type="dxa"/>
            <w:vMerge w:val="restart"/>
            <w:vAlign w:val="center"/>
          </w:tcPr>
          <w:p w:rsidR="00E87834" w:rsidRDefault="00E87834" w:rsidP="00EC66D1">
            <w:r>
              <w:t>Confirmation of Effects based on facts/data</w:t>
            </w:r>
            <w:r w:rsidR="00712CE2">
              <w:t xml:space="preserve">: </w:t>
            </w:r>
            <w:r w:rsidRPr="004821B8">
              <w:rPr>
                <w:i/>
                <w:sz w:val="16"/>
                <w:szCs w:val="16"/>
              </w:rPr>
              <w:t>(10 Marks)</w:t>
            </w:r>
            <w:r w:rsidR="005D132B">
              <w:rPr>
                <w:sz w:val="16"/>
                <w:szCs w:val="16"/>
              </w:rPr>
              <w:t>[</w:t>
            </w:r>
            <w:r w:rsidR="00AA5874" w:rsidRPr="00191829">
              <w:rPr>
                <w:i/>
                <w:sz w:val="18"/>
                <w:szCs w:val="18"/>
              </w:rPr>
              <w:t xml:space="preserve">Effectiveness of </w:t>
            </w:r>
            <w:r w:rsidRPr="00191829">
              <w:rPr>
                <w:i/>
                <w:sz w:val="18"/>
                <w:szCs w:val="18"/>
              </w:rPr>
              <w:t>practicing 5-S. How beneficial was implementation of 5-S? Has the benefits substantiated by data/ information</w:t>
            </w:r>
            <w:r w:rsidR="005D132B">
              <w:rPr>
                <w:sz w:val="18"/>
                <w:szCs w:val="18"/>
              </w:rPr>
              <w:t>]</w:t>
            </w:r>
            <w:r w:rsidRPr="00191829">
              <w:rPr>
                <w:i/>
                <w:sz w:val="18"/>
                <w:szCs w:val="18"/>
              </w:rPr>
              <w:t>.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87834" w:rsidRPr="00836CA5" w:rsidRDefault="0088761A" w:rsidP="00AC5AA7">
            <w:pPr>
              <w:rPr>
                <w:sz w:val="22"/>
              </w:rPr>
            </w:pPr>
            <w:r w:rsidRPr="00836CA5">
              <w:rPr>
                <w:sz w:val="22"/>
              </w:rPr>
              <w:t>Most Effective</w:t>
            </w:r>
            <w:r w:rsidR="00E87834" w:rsidRPr="00836CA5">
              <w:rPr>
                <w:sz w:val="22"/>
              </w:rPr>
              <w:t>: 7-10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  <w:vAlign w:val="center"/>
          </w:tcPr>
          <w:p w:rsidR="00E87834" w:rsidRDefault="00E87834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E87834" w:rsidRDefault="00E87834" w:rsidP="00195676"/>
        </w:tc>
        <w:tc>
          <w:tcPr>
            <w:tcW w:w="3420" w:type="dxa"/>
            <w:shd w:val="clear" w:color="auto" w:fill="FDE9D9" w:themeFill="accent6" w:themeFillTint="33"/>
          </w:tcPr>
          <w:p w:rsidR="00E87834" w:rsidRPr="00836CA5" w:rsidRDefault="0088761A" w:rsidP="00AC5AA7">
            <w:pPr>
              <w:rPr>
                <w:sz w:val="22"/>
              </w:rPr>
            </w:pPr>
            <w:r w:rsidRPr="00836CA5">
              <w:rPr>
                <w:sz w:val="22"/>
              </w:rPr>
              <w:t>Moderately Effective</w:t>
            </w:r>
            <w:r w:rsidR="00E87834" w:rsidRPr="00836CA5">
              <w:rPr>
                <w:sz w:val="22"/>
              </w:rPr>
              <w:t>: 4 - 6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  <w:vAlign w:val="center"/>
          </w:tcPr>
          <w:p w:rsidR="00E87834" w:rsidRDefault="00E87834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E87834" w:rsidRDefault="00E87834" w:rsidP="00195676"/>
        </w:tc>
        <w:tc>
          <w:tcPr>
            <w:tcW w:w="3420" w:type="dxa"/>
            <w:shd w:val="clear" w:color="auto" w:fill="C2D69B" w:themeFill="accent3" w:themeFillTint="99"/>
          </w:tcPr>
          <w:p w:rsidR="00E87834" w:rsidRPr="00836CA5" w:rsidRDefault="0088761A" w:rsidP="00AC5AA7">
            <w:pPr>
              <w:rPr>
                <w:sz w:val="22"/>
              </w:rPr>
            </w:pPr>
            <w:r w:rsidRPr="00836CA5">
              <w:rPr>
                <w:sz w:val="22"/>
              </w:rPr>
              <w:t>To some extent</w:t>
            </w:r>
            <w:r w:rsidR="00E87834" w:rsidRPr="00836CA5">
              <w:rPr>
                <w:sz w:val="22"/>
              </w:rPr>
              <w:t>: 1 - 3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E87834" w:rsidRDefault="00E87834" w:rsidP="00A010B3">
            <w:pPr>
              <w:jc w:val="center"/>
            </w:pPr>
          </w:p>
        </w:tc>
      </w:tr>
      <w:tr w:rsidR="004821B8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4821B8" w:rsidRPr="004821B8" w:rsidRDefault="004821B8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E87834" w:rsidTr="00AD50E5">
        <w:tc>
          <w:tcPr>
            <w:tcW w:w="468" w:type="dxa"/>
            <w:vMerge w:val="restart"/>
            <w:vAlign w:val="center"/>
          </w:tcPr>
          <w:p w:rsidR="00E87834" w:rsidRDefault="001062A2" w:rsidP="00195676">
            <w:pPr>
              <w:jc w:val="center"/>
            </w:pPr>
            <w:r>
              <w:t>5</w:t>
            </w:r>
          </w:p>
        </w:tc>
        <w:tc>
          <w:tcPr>
            <w:tcW w:w="4320" w:type="dxa"/>
            <w:vMerge w:val="restart"/>
            <w:vAlign w:val="center"/>
          </w:tcPr>
          <w:p w:rsidR="00E87834" w:rsidRDefault="00E87834" w:rsidP="005D132B">
            <w:r>
              <w:t>Standardization</w:t>
            </w:r>
            <w:r w:rsidR="00712CE2">
              <w:t>:</w:t>
            </w:r>
            <w:r w:rsidRPr="00191829">
              <w:rPr>
                <w:i/>
                <w:sz w:val="16"/>
                <w:szCs w:val="16"/>
              </w:rPr>
              <w:t>(</w:t>
            </w:r>
            <w:r w:rsidR="006D61E0" w:rsidRPr="00191829">
              <w:rPr>
                <w:i/>
                <w:sz w:val="16"/>
                <w:szCs w:val="16"/>
              </w:rPr>
              <w:t>15 Marks</w:t>
            </w:r>
            <w:r w:rsidRPr="00191829">
              <w:rPr>
                <w:i/>
                <w:sz w:val="16"/>
                <w:szCs w:val="16"/>
              </w:rPr>
              <w:t xml:space="preserve">) </w:t>
            </w:r>
            <w:r w:rsidR="005D132B">
              <w:rPr>
                <w:sz w:val="18"/>
                <w:szCs w:val="18"/>
              </w:rPr>
              <w:t>[</w:t>
            </w:r>
            <w:r w:rsidRPr="00191829">
              <w:rPr>
                <w:i/>
                <w:sz w:val="18"/>
                <w:szCs w:val="18"/>
              </w:rPr>
              <w:t>Has practice of 5-S became habitual</w:t>
            </w:r>
            <w:r w:rsidR="006D61E0" w:rsidRPr="00191829">
              <w:rPr>
                <w:i/>
                <w:sz w:val="18"/>
                <w:szCs w:val="18"/>
              </w:rPr>
              <w:t xml:space="preserve"> or maintained as a routine or became norm</w:t>
            </w:r>
            <w:r w:rsidRPr="00191829">
              <w:rPr>
                <w:i/>
                <w:sz w:val="18"/>
                <w:szCs w:val="18"/>
              </w:rPr>
              <w:t>?</w:t>
            </w:r>
            <w:r w:rsidR="005D132B">
              <w:rPr>
                <w:sz w:val="18"/>
                <w:szCs w:val="18"/>
              </w:rPr>
              <w:t>]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87834" w:rsidRPr="00836CA5" w:rsidRDefault="006D61E0" w:rsidP="00AC5AA7">
            <w:pPr>
              <w:rPr>
                <w:sz w:val="22"/>
              </w:rPr>
            </w:pPr>
            <w:r w:rsidRPr="00836CA5">
              <w:rPr>
                <w:sz w:val="22"/>
              </w:rPr>
              <w:t>Habitual</w:t>
            </w:r>
            <w:r w:rsidR="0088761A" w:rsidRPr="00836CA5">
              <w:rPr>
                <w:sz w:val="22"/>
              </w:rPr>
              <w:t>ly Practiced</w:t>
            </w:r>
            <w:r w:rsidR="00E87834" w:rsidRPr="00836CA5">
              <w:rPr>
                <w:sz w:val="22"/>
              </w:rPr>
              <w:t>: 10-15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  <w:vAlign w:val="center"/>
          </w:tcPr>
          <w:p w:rsidR="00E87834" w:rsidRDefault="00E87834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E87834" w:rsidRDefault="00E87834" w:rsidP="00195676"/>
        </w:tc>
        <w:tc>
          <w:tcPr>
            <w:tcW w:w="3420" w:type="dxa"/>
            <w:shd w:val="clear" w:color="auto" w:fill="FDE9D9" w:themeFill="accent6" w:themeFillTint="33"/>
          </w:tcPr>
          <w:p w:rsidR="00E87834" w:rsidRPr="00836CA5" w:rsidRDefault="006D61E0" w:rsidP="00E87834">
            <w:pPr>
              <w:rPr>
                <w:sz w:val="22"/>
              </w:rPr>
            </w:pPr>
            <w:r w:rsidRPr="00836CA5">
              <w:rPr>
                <w:sz w:val="22"/>
              </w:rPr>
              <w:t>Occasional</w:t>
            </w:r>
            <w:r w:rsidR="0088761A" w:rsidRPr="00836CA5">
              <w:rPr>
                <w:sz w:val="22"/>
              </w:rPr>
              <w:t>/ Fashion</w:t>
            </w:r>
            <w:r w:rsidR="00E87834" w:rsidRPr="00836CA5">
              <w:rPr>
                <w:sz w:val="22"/>
              </w:rPr>
              <w:t>: 07 -09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  <w:vAlign w:val="center"/>
          </w:tcPr>
          <w:p w:rsidR="00E87834" w:rsidRDefault="00E87834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E87834" w:rsidRDefault="00E87834" w:rsidP="00195676"/>
        </w:tc>
        <w:tc>
          <w:tcPr>
            <w:tcW w:w="3420" w:type="dxa"/>
            <w:shd w:val="clear" w:color="auto" w:fill="C2D69B" w:themeFill="accent3" w:themeFillTint="99"/>
          </w:tcPr>
          <w:p w:rsidR="00E87834" w:rsidRPr="00836CA5" w:rsidRDefault="006D61E0" w:rsidP="00E87834">
            <w:pPr>
              <w:rPr>
                <w:sz w:val="22"/>
              </w:rPr>
            </w:pPr>
            <w:r w:rsidRPr="00836CA5">
              <w:rPr>
                <w:sz w:val="22"/>
              </w:rPr>
              <w:t>Just Started</w:t>
            </w:r>
            <w:r w:rsidR="00E87834" w:rsidRPr="00836CA5">
              <w:rPr>
                <w:sz w:val="22"/>
              </w:rPr>
              <w:t xml:space="preserve">: </w:t>
            </w:r>
            <w:r w:rsidR="00387B9A" w:rsidRPr="00836CA5">
              <w:rPr>
                <w:sz w:val="22"/>
              </w:rPr>
              <w:t>0</w:t>
            </w:r>
            <w:r w:rsidR="00E87834" w:rsidRPr="00836CA5">
              <w:rPr>
                <w:sz w:val="22"/>
              </w:rPr>
              <w:t xml:space="preserve">1 - </w:t>
            </w:r>
            <w:r w:rsidR="00387B9A" w:rsidRPr="00836CA5">
              <w:rPr>
                <w:sz w:val="22"/>
              </w:rPr>
              <w:t>06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E87834" w:rsidRDefault="00E87834" w:rsidP="00A010B3">
            <w:pPr>
              <w:jc w:val="center"/>
            </w:pPr>
          </w:p>
        </w:tc>
      </w:tr>
      <w:tr w:rsidR="004821B8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4821B8" w:rsidRPr="004821B8" w:rsidRDefault="004821B8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387B9A" w:rsidTr="00AD50E5">
        <w:tc>
          <w:tcPr>
            <w:tcW w:w="468" w:type="dxa"/>
            <w:vMerge w:val="restart"/>
            <w:vAlign w:val="center"/>
          </w:tcPr>
          <w:p w:rsidR="00387B9A" w:rsidRDefault="001062A2" w:rsidP="00195676">
            <w:pPr>
              <w:jc w:val="center"/>
            </w:pPr>
            <w:r>
              <w:t>6</w:t>
            </w:r>
          </w:p>
        </w:tc>
        <w:tc>
          <w:tcPr>
            <w:tcW w:w="4320" w:type="dxa"/>
            <w:vMerge w:val="restart"/>
            <w:vAlign w:val="center"/>
          </w:tcPr>
          <w:p w:rsidR="00387B9A" w:rsidRPr="00982E06" w:rsidRDefault="00387B9A" w:rsidP="008F2A9D">
            <w:r>
              <w:t xml:space="preserve">Advanced/ Preventive 5-S, </w:t>
            </w:r>
            <w:r w:rsidRPr="00191829">
              <w:rPr>
                <w:i/>
                <w:sz w:val="16"/>
                <w:szCs w:val="16"/>
              </w:rPr>
              <w:t xml:space="preserve">(10 Marks </w:t>
            </w:r>
            <w:r w:rsidR="00982E06">
              <w:rPr>
                <w:i/>
                <w:sz w:val="16"/>
                <w:szCs w:val="16"/>
              </w:rPr>
              <w:t xml:space="preserve">) </w:t>
            </w:r>
            <w:r w:rsidR="00982E06">
              <w:rPr>
                <w:sz w:val="16"/>
                <w:szCs w:val="16"/>
              </w:rPr>
              <w:t>[</w:t>
            </w:r>
            <w:r w:rsidRPr="00191829">
              <w:rPr>
                <w:i/>
                <w:sz w:val="16"/>
                <w:szCs w:val="16"/>
              </w:rPr>
              <w:t>Visible efforts for improvement, preventive measures are being taken</w:t>
            </w:r>
            <w:r w:rsidR="00982E06">
              <w:rPr>
                <w:sz w:val="16"/>
                <w:szCs w:val="16"/>
              </w:rPr>
              <w:t>]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387B9A" w:rsidRPr="00712CE2" w:rsidRDefault="0088761A" w:rsidP="00AC5AA7">
            <w:pPr>
              <w:rPr>
                <w:sz w:val="22"/>
              </w:rPr>
            </w:pPr>
            <w:r w:rsidRPr="00712CE2">
              <w:rPr>
                <w:sz w:val="22"/>
              </w:rPr>
              <w:t>Advanced/ Preventive Stage</w:t>
            </w:r>
            <w:r w:rsidR="00387B9A" w:rsidRPr="00712CE2">
              <w:rPr>
                <w:sz w:val="22"/>
              </w:rPr>
              <w:t xml:space="preserve">: 7-10 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387B9A" w:rsidRDefault="00387B9A" w:rsidP="00A010B3">
            <w:pPr>
              <w:jc w:val="center"/>
            </w:pPr>
          </w:p>
        </w:tc>
      </w:tr>
      <w:tr w:rsidR="00387B9A" w:rsidTr="00AD50E5">
        <w:tc>
          <w:tcPr>
            <w:tcW w:w="468" w:type="dxa"/>
            <w:vMerge/>
            <w:vAlign w:val="center"/>
          </w:tcPr>
          <w:p w:rsidR="00387B9A" w:rsidRDefault="00387B9A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387B9A" w:rsidRDefault="00387B9A" w:rsidP="00195676"/>
        </w:tc>
        <w:tc>
          <w:tcPr>
            <w:tcW w:w="3420" w:type="dxa"/>
            <w:shd w:val="clear" w:color="auto" w:fill="FDE9D9" w:themeFill="accent6" w:themeFillTint="33"/>
          </w:tcPr>
          <w:p w:rsidR="00387B9A" w:rsidRPr="00712CE2" w:rsidRDefault="0088761A" w:rsidP="00AC5AA7">
            <w:pPr>
              <w:rPr>
                <w:sz w:val="22"/>
              </w:rPr>
            </w:pPr>
            <w:r w:rsidRPr="00712CE2">
              <w:rPr>
                <w:sz w:val="22"/>
              </w:rPr>
              <w:t>Moderate</w:t>
            </w:r>
            <w:r w:rsidR="00387B9A" w:rsidRPr="00712CE2">
              <w:rPr>
                <w:sz w:val="22"/>
              </w:rPr>
              <w:t>: 4 - 6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387B9A" w:rsidRDefault="00387B9A" w:rsidP="00A010B3">
            <w:pPr>
              <w:jc w:val="center"/>
            </w:pPr>
          </w:p>
        </w:tc>
      </w:tr>
      <w:tr w:rsidR="00387B9A" w:rsidTr="00AD50E5">
        <w:tc>
          <w:tcPr>
            <w:tcW w:w="468" w:type="dxa"/>
            <w:vMerge/>
            <w:vAlign w:val="center"/>
          </w:tcPr>
          <w:p w:rsidR="00387B9A" w:rsidRDefault="00387B9A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387B9A" w:rsidRDefault="00387B9A" w:rsidP="00195676"/>
        </w:tc>
        <w:tc>
          <w:tcPr>
            <w:tcW w:w="3420" w:type="dxa"/>
            <w:shd w:val="clear" w:color="auto" w:fill="C2D69B" w:themeFill="accent3" w:themeFillTint="99"/>
          </w:tcPr>
          <w:p w:rsidR="00387B9A" w:rsidRPr="00712CE2" w:rsidRDefault="0088761A" w:rsidP="00AC5AA7">
            <w:pPr>
              <w:rPr>
                <w:sz w:val="22"/>
              </w:rPr>
            </w:pPr>
            <w:r w:rsidRPr="00712CE2">
              <w:rPr>
                <w:sz w:val="22"/>
              </w:rPr>
              <w:t>Making Effort</w:t>
            </w:r>
            <w:r w:rsidR="00387B9A" w:rsidRPr="00712CE2">
              <w:rPr>
                <w:sz w:val="22"/>
              </w:rPr>
              <w:t>: 01 -03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387B9A" w:rsidRDefault="00387B9A" w:rsidP="00A010B3">
            <w:pPr>
              <w:jc w:val="center"/>
            </w:pPr>
          </w:p>
        </w:tc>
      </w:tr>
      <w:tr w:rsidR="004821B8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4821B8" w:rsidRPr="004821B8" w:rsidRDefault="004821B8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4821B8" w:rsidTr="00AD50E5">
        <w:tc>
          <w:tcPr>
            <w:tcW w:w="468" w:type="dxa"/>
            <w:vMerge w:val="restart"/>
            <w:vAlign w:val="center"/>
          </w:tcPr>
          <w:p w:rsidR="004821B8" w:rsidRDefault="001062A2" w:rsidP="00195676">
            <w:pPr>
              <w:jc w:val="center"/>
            </w:pPr>
            <w:r>
              <w:t>7</w:t>
            </w:r>
          </w:p>
        </w:tc>
        <w:tc>
          <w:tcPr>
            <w:tcW w:w="4320" w:type="dxa"/>
            <w:vMerge w:val="restart"/>
            <w:vAlign w:val="center"/>
          </w:tcPr>
          <w:p w:rsidR="004821B8" w:rsidRPr="00982E06" w:rsidRDefault="004821B8" w:rsidP="00E87834">
            <w:r>
              <w:t>Engagement of top Management</w:t>
            </w:r>
            <w:r w:rsidR="008F2A9D">
              <w:t xml:space="preserve">, </w:t>
            </w:r>
            <w:r w:rsidRPr="00191829">
              <w:rPr>
                <w:i/>
                <w:sz w:val="16"/>
                <w:szCs w:val="16"/>
              </w:rPr>
              <w:t>(1</w:t>
            </w:r>
            <w:r w:rsidR="00E87834" w:rsidRPr="00191829">
              <w:rPr>
                <w:i/>
                <w:sz w:val="16"/>
                <w:szCs w:val="16"/>
              </w:rPr>
              <w:t>5</w:t>
            </w:r>
            <w:r w:rsidRPr="00191829">
              <w:rPr>
                <w:i/>
                <w:sz w:val="16"/>
                <w:szCs w:val="16"/>
              </w:rPr>
              <w:t xml:space="preserve"> Marks)</w:t>
            </w:r>
            <w:r w:rsidR="00982E06">
              <w:rPr>
                <w:sz w:val="18"/>
                <w:szCs w:val="18"/>
              </w:rPr>
              <w:t>[</w:t>
            </w:r>
            <w:r w:rsidR="00E87834" w:rsidRPr="00191829">
              <w:rPr>
                <w:i/>
                <w:sz w:val="18"/>
                <w:szCs w:val="18"/>
              </w:rPr>
              <w:t>Leadership of the top management personnel. Monitoring by top management</w:t>
            </w:r>
            <w:r w:rsidR="00982E06">
              <w:rPr>
                <w:sz w:val="18"/>
                <w:szCs w:val="18"/>
              </w:rPr>
              <w:t>]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4821B8" w:rsidRPr="0088761A" w:rsidRDefault="006D61E0" w:rsidP="0088761A">
            <w:pPr>
              <w:rPr>
                <w:szCs w:val="24"/>
              </w:rPr>
            </w:pPr>
            <w:r w:rsidRPr="0088761A">
              <w:rPr>
                <w:szCs w:val="24"/>
              </w:rPr>
              <w:t>Supervision, monitoring by top</w:t>
            </w:r>
            <w:r w:rsidR="00E87834" w:rsidRPr="0088761A">
              <w:rPr>
                <w:szCs w:val="24"/>
              </w:rPr>
              <w:t>:10-15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4821B8" w:rsidRDefault="004821B8" w:rsidP="00A010B3">
            <w:pPr>
              <w:jc w:val="center"/>
            </w:pPr>
          </w:p>
        </w:tc>
      </w:tr>
      <w:tr w:rsidR="004821B8" w:rsidTr="00AD50E5">
        <w:tc>
          <w:tcPr>
            <w:tcW w:w="468" w:type="dxa"/>
            <w:vMerge/>
            <w:vAlign w:val="center"/>
          </w:tcPr>
          <w:p w:rsidR="004821B8" w:rsidRDefault="004821B8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4821B8" w:rsidRDefault="004821B8" w:rsidP="00195676"/>
        </w:tc>
        <w:tc>
          <w:tcPr>
            <w:tcW w:w="3420" w:type="dxa"/>
            <w:shd w:val="clear" w:color="auto" w:fill="FDE9D9" w:themeFill="accent6" w:themeFillTint="33"/>
          </w:tcPr>
          <w:p w:rsidR="004821B8" w:rsidRPr="0088761A" w:rsidRDefault="00982E06" w:rsidP="00E87834">
            <w:pPr>
              <w:rPr>
                <w:szCs w:val="24"/>
              </w:rPr>
            </w:pPr>
            <w:r>
              <w:rPr>
                <w:szCs w:val="24"/>
              </w:rPr>
              <w:t>Some eng</w:t>
            </w:r>
            <w:r w:rsidR="006D61E0" w:rsidRPr="0088761A">
              <w:rPr>
                <w:szCs w:val="24"/>
              </w:rPr>
              <w:t>agement exists</w:t>
            </w:r>
            <w:r w:rsidR="00E87834" w:rsidRPr="0088761A">
              <w:rPr>
                <w:szCs w:val="24"/>
              </w:rPr>
              <w:t>: 07 -09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4821B8" w:rsidRDefault="004821B8" w:rsidP="00A010B3">
            <w:pPr>
              <w:jc w:val="center"/>
            </w:pPr>
          </w:p>
        </w:tc>
      </w:tr>
      <w:tr w:rsidR="004821B8" w:rsidTr="00AD50E5">
        <w:tc>
          <w:tcPr>
            <w:tcW w:w="468" w:type="dxa"/>
            <w:vMerge/>
            <w:vAlign w:val="center"/>
          </w:tcPr>
          <w:p w:rsidR="004821B8" w:rsidRDefault="004821B8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4821B8" w:rsidRDefault="004821B8" w:rsidP="00195676"/>
        </w:tc>
        <w:tc>
          <w:tcPr>
            <w:tcW w:w="3420" w:type="dxa"/>
            <w:shd w:val="clear" w:color="auto" w:fill="C2D69B" w:themeFill="accent3" w:themeFillTint="99"/>
          </w:tcPr>
          <w:p w:rsidR="004821B8" w:rsidRPr="0088761A" w:rsidRDefault="006D61E0" w:rsidP="00A010B3">
            <w:pPr>
              <w:rPr>
                <w:szCs w:val="24"/>
              </w:rPr>
            </w:pPr>
            <w:r w:rsidRPr="0088761A">
              <w:rPr>
                <w:szCs w:val="24"/>
              </w:rPr>
              <w:t>Not seriously engaged</w:t>
            </w:r>
            <w:r w:rsidR="00E87834" w:rsidRPr="0088761A">
              <w:rPr>
                <w:szCs w:val="24"/>
              </w:rPr>
              <w:t>:01 - 06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4821B8" w:rsidRDefault="004821B8" w:rsidP="00A010B3">
            <w:pPr>
              <w:jc w:val="center"/>
            </w:pPr>
          </w:p>
        </w:tc>
      </w:tr>
      <w:tr w:rsidR="004821B8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4821B8" w:rsidRPr="004821B8" w:rsidRDefault="004821B8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E87834" w:rsidTr="00AD50E5">
        <w:tc>
          <w:tcPr>
            <w:tcW w:w="468" w:type="dxa"/>
            <w:vMerge w:val="restart"/>
            <w:vAlign w:val="center"/>
          </w:tcPr>
          <w:p w:rsidR="00E87834" w:rsidRDefault="001062A2" w:rsidP="00195676">
            <w:pPr>
              <w:jc w:val="center"/>
            </w:pPr>
            <w:r>
              <w:t>8</w:t>
            </w:r>
          </w:p>
        </w:tc>
        <w:tc>
          <w:tcPr>
            <w:tcW w:w="4320" w:type="dxa"/>
            <w:vMerge w:val="restart"/>
            <w:vAlign w:val="center"/>
          </w:tcPr>
          <w:p w:rsidR="00E87834" w:rsidRDefault="00EF691B" w:rsidP="0025285F">
            <w:pPr>
              <w:spacing w:before="240"/>
            </w:pPr>
            <w:r>
              <w:t>Use of PDCA(</w:t>
            </w:r>
            <w:r w:rsidR="0025285F" w:rsidRPr="004821B8">
              <w:rPr>
                <w:i/>
                <w:sz w:val="16"/>
                <w:szCs w:val="16"/>
              </w:rPr>
              <w:t>0</w:t>
            </w:r>
            <w:r w:rsidR="0025285F">
              <w:rPr>
                <w:i/>
                <w:sz w:val="16"/>
                <w:szCs w:val="16"/>
              </w:rPr>
              <w:t>5</w:t>
            </w:r>
            <w:r w:rsidR="0025285F" w:rsidRPr="004821B8">
              <w:rPr>
                <w:i/>
                <w:sz w:val="16"/>
                <w:szCs w:val="16"/>
              </w:rPr>
              <w:t xml:space="preserve"> Marks</w:t>
            </w:r>
            <w:r w:rsidR="0025285F">
              <w:t>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87834" w:rsidRDefault="00E87834" w:rsidP="00254C79">
            <w:r>
              <w:t>Excellent</w:t>
            </w:r>
            <w:r w:rsidR="006D61E0">
              <w:t xml:space="preserve"> Use</w:t>
            </w:r>
            <w:r>
              <w:t xml:space="preserve">: </w:t>
            </w:r>
            <w:r w:rsidR="00254C79">
              <w:t>05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  <w:vAlign w:val="center"/>
          </w:tcPr>
          <w:p w:rsidR="00E87834" w:rsidRDefault="00E87834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E87834" w:rsidRDefault="00E87834" w:rsidP="00195676"/>
        </w:tc>
        <w:tc>
          <w:tcPr>
            <w:tcW w:w="3420" w:type="dxa"/>
            <w:shd w:val="clear" w:color="auto" w:fill="FDE9D9" w:themeFill="accent6" w:themeFillTint="33"/>
          </w:tcPr>
          <w:p w:rsidR="00E87834" w:rsidRDefault="006D61E0" w:rsidP="006D61E0">
            <w:r>
              <w:t>Visible use of PDCA</w:t>
            </w:r>
            <w:r w:rsidR="00E87834">
              <w:t xml:space="preserve">: </w:t>
            </w:r>
            <w:r w:rsidR="00254C79">
              <w:t>3</w:t>
            </w:r>
            <w:r w:rsidR="00E87834">
              <w:t xml:space="preserve"> - </w:t>
            </w:r>
            <w:r w:rsidR="00254C79">
              <w:t>4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  <w:vAlign w:val="center"/>
          </w:tcPr>
          <w:p w:rsidR="00E87834" w:rsidRDefault="00E87834" w:rsidP="00195676">
            <w:pPr>
              <w:jc w:val="center"/>
            </w:pPr>
          </w:p>
        </w:tc>
        <w:tc>
          <w:tcPr>
            <w:tcW w:w="4320" w:type="dxa"/>
            <w:vMerge/>
            <w:vAlign w:val="center"/>
          </w:tcPr>
          <w:p w:rsidR="00E87834" w:rsidRDefault="00E87834" w:rsidP="00195676"/>
        </w:tc>
        <w:tc>
          <w:tcPr>
            <w:tcW w:w="3420" w:type="dxa"/>
            <w:shd w:val="clear" w:color="auto" w:fill="C2D69B" w:themeFill="accent3" w:themeFillTint="99"/>
          </w:tcPr>
          <w:p w:rsidR="00E87834" w:rsidRDefault="006D61E0" w:rsidP="00AC5AA7">
            <w:r>
              <w:t>Poor</w:t>
            </w:r>
            <w:r w:rsidR="00254C79">
              <w:t>: 1 - 2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E87834" w:rsidRDefault="00E87834" w:rsidP="00A010B3">
            <w:pPr>
              <w:jc w:val="center"/>
            </w:pPr>
          </w:p>
        </w:tc>
      </w:tr>
      <w:tr w:rsidR="004821B8" w:rsidTr="00817523">
        <w:tc>
          <w:tcPr>
            <w:tcW w:w="9918" w:type="dxa"/>
            <w:gridSpan w:val="4"/>
            <w:shd w:val="clear" w:color="auto" w:fill="FFFF00"/>
            <w:vAlign w:val="center"/>
          </w:tcPr>
          <w:p w:rsidR="004821B8" w:rsidRPr="004821B8" w:rsidRDefault="004821B8" w:rsidP="004821B8">
            <w:pPr>
              <w:jc w:val="center"/>
              <w:rPr>
                <w:sz w:val="4"/>
                <w:szCs w:val="4"/>
              </w:rPr>
            </w:pPr>
          </w:p>
        </w:tc>
      </w:tr>
      <w:tr w:rsidR="00E87834" w:rsidTr="00AD50E5">
        <w:tc>
          <w:tcPr>
            <w:tcW w:w="468" w:type="dxa"/>
            <w:vMerge w:val="restart"/>
            <w:vAlign w:val="center"/>
          </w:tcPr>
          <w:p w:rsidR="00E87834" w:rsidRDefault="001062A2" w:rsidP="00195676">
            <w:pPr>
              <w:jc w:val="center"/>
            </w:pPr>
            <w:r>
              <w:t>9</w:t>
            </w:r>
          </w:p>
        </w:tc>
        <w:tc>
          <w:tcPr>
            <w:tcW w:w="4320" w:type="dxa"/>
            <w:vMerge w:val="restart"/>
            <w:vAlign w:val="center"/>
          </w:tcPr>
          <w:p w:rsidR="00A53D09" w:rsidRDefault="00E87834" w:rsidP="00E87834">
            <w:r>
              <w:t xml:space="preserve">Handling Question &amp; Answer, </w:t>
            </w:r>
          </w:p>
          <w:p w:rsidR="00E87834" w:rsidRDefault="00E87834" w:rsidP="00E87834">
            <w:r w:rsidRPr="004821B8">
              <w:rPr>
                <w:i/>
                <w:sz w:val="16"/>
                <w:szCs w:val="16"/>
              </w:rPr>
              <w:t>(10 Marks)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E87834" w:rsidRPr="00C15FE3" w:rsidRDefault="00E87834" w:rsidP="00AC5AA7">
            <w:pPr>
              <w:rPr>
                <w:sz w:val="22"/>
              </w:rPr>
            </w:pPr>
            <w:r w:rsidRPr="00C15FE3">
              <w:rPr>
                <w:sz w:val="22"/>
              </w:rPr>
              <w:t>Excellent: 7-10</w:t>
            </w:r>
          </w:p>
        </w:tc>
        <w:tc>
          <w:tcPr>
            <w:tcW w:w="1710" w:type="dxa"/>
            <w:shd w:val="clear" w:color="auto" w:fill="F2F2F2" w:themeFill="background1" w:themeFillShade="F2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</w:tcPr>
          <w:p w:rsidR="00E87834" w:rsidRDefault="00E87834"/>
        </w:tc>
        <w:tc>
          <w:tcPr>
            <w:tcW w:w="4320" w:type="dxa"/>
            <w:vMerge/>
          </w:tcPr>
          <w:p w:rsidR="00E87834" w:rsidRDefault="00E87834" w:rsidP="00ED7522"/>
        </w:tc>
        <w:tc>
          <w:tcPr>
            <w:tcW w:w="3420" w:type="dxa"/>
            <w:shd w:val="clear" w:color="auto" w:fill="FDE9D9" w:themeFill="accent6" w:themeFillTint="33"/>
          </w:tcPr>
          <w:p w:rsidR="00E87834" w:rsidRPr="00C15FE3" w:rsidRDefault="006D61E0" w:rsidP="00AC5AA7">
            <w:pPr>
              <w:rPr>
                <w:sz w:val="22"/>
              </w:rPr>
            </w:pPr>
            <w:r w:rsidRPr="00C15FE3">
              <w:rPr>
                <w:sz w:val="22"/>
              </w:rPr>
              <w:t>Very well handled</w:t>
            </w:r>
            <w:r w:rsidR="00E87834" w:rsidRPr="00C15FE3">
              <w:rPr>
                <w:sz w:val="22"/>
              </w:rPr>
              <w:t>: 4 - 6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E87834" w:rsidRDefault="00E87834" w:rsidP="00A010B3">
            <w:pPr>
              <w:jc w:val="center"/>
            </w:pPr>
          </w:p>
        </w:tc>
      </w:tr>
      <w:tr w:rsidR="00E87834" w:rsidTr="00AD50E5">
        <w:tc>
          <w:tcPr>
            <w:tcW w:w="468" w:type="dxa"/>
            <w:vMerge/>
          </w:tcPr>
          <w:p w:rsidR="00E87834" w:rsidRDefault="00E87834"/>
        </w:tc>
        <w:tc>
          <w:tcPr>
            <w:tcW w:w="4320" w:type="dxa"/>
            <w:vMerge/>
          </w:tcPr>
          <w:p w:rsidR="00E87834" w:rsidRDefault="00E87834" w:rsidP="00ED7522"/>
        </w:tc>
        <w:tc>
          <w:tcPr>
            <w:tcW w:w="3420" w:type="dxa"/>
            <w:shd w:val="clear" w:color="auto" w:fill="C2D69B" w:themeFill="accent3" w:themeFillTint="99"/>
          </w:tcPr>
          <w:p w:rsidR="00E87834" w:rsidRPr="00C15FE3" w:rsidRDefault="006D61E0" w:rsidP="00AC5AA7">
            <w:pPr>
              <w:rPr>
                <w:sz w:val="22"/>
              </w:rPr>
            </w:pPr>
            <w:r w:rsidRPr="00C15FE3">
              <w:rPr>
                <w:sz w:val="22"/>
              </w:rPr>
              <w:t>Poorly Handled</w:t>
            </w:r>
            <w:r w:rsidR="00E87834" w:rsidRPr="00C15FE3">
              <w:rPr>
                <w:sz w:val="22"/>
              </w:rPr>
              <w:t>: 1 - 3</w:t>
            </w:r>
          </w:p>
        </w:tc>
        <w:tc>
          <w:tcPr>
            <w:tcW w:w="1710" w:type="dxa"/>
            <w:shd w:val="clear" w:color="auto" w:fill="C2D69B" w:themeFill="accent3" w:themeFillTint="99"/>
          </w:tcPr>
          <w:p w:rsidR="00E87834" w:rsidRDefault="00E87834" w:rsidP="004821B8">
            <w:pPr>
              <w:jc w:val="center"/>
            </w:pPr>
          </w:p>
        </w:tc>
      </w:tr>
      <w:tr w:rsidR="00254C79" w:rsidTr="00AD50E5">
        <w:tc>
          <w:tcPr>
            <w:tcW w:w="468" w:type="dxa"/>
          </w:tcPr>
          <w:p w:rsidR="00254C79" w:rsidRDefault="00254C79" w:rsidP="001062A2">
            <w:pPr>
              <w:jc w:val="center"/>
            </w:pPr>
            <w:r>
              <w:t>1</w:t>
            </w:r>
            <w:r w:rsidR="001062A2">
              <w:t>0</w:t>
            </w:r>
          </w:p>
        </w:tc>
        <w:tc>
          <w:tcPr>
            <w:tcW w:w="7740" w:type="dxa"/>
            <w:gridSpan w:val="2"/>
          </w:tcPr>
          <w:p w:rsidR="00254C79" w:rsidRDefault="00254C79" w:rsidP="00254C79">
            <w:r>
              <w:t>Overall Impression of Judge</w:t>
            </w:r>
            <w:r w:rsidR="00A53D09">
              <w:t>s</w:t>
            </w:r>
            <w:r>
              <w:t>: 0 -05</w:t>
            </w:r>
          </w:p>
        </w:tc>
        <w:tc>
          <w:tcPr>
            <w:tcW w:w="1710" w:type="dxa"/>
            <w:shd w:val="clear" w:color="auto" w:fill="auto"/>
          </w:tcPr>
          <w:p w:rsidR="00254C79" w:rsidRDefault="00254C79" w:rsidP="004821B8">
            <w:pPr>
              <w:jc w:val="center"/>
            </w:pPr>
          </w:p>
        </w:tc>
      </w:tr>
      <w:tr w:rsidR="004821B8" w:rsidTr="00AD50E5">
        <w:tc>
          <w:tcPr>
            <w:tcW w:w="468" w:type="dxa"/>
            <w:shd w:val="clear" w:color="auto" w:fill="FDE9D9" w:themeFill="accent6" w:themeFillTint="33"/>
          </w:tcPr>
          <w:p w:rsidR="004821B8" w:rsidRDefault="004821B8"/>
        </w:tc>
        <w:tc>
          <w:tcPr>
            <w:tcW w:w="7740" w:type="dxa"/>
            <w:gridSpan w:val="2"/>
            <w:shd w:val="clear" w:color="auto" w:fill="FDE9D9" w:themeFill="accent6" w:themeFillTint="33"/>
          </w:tcPr>
          <w:p w:rsidR="004821B8" w:rsidRDefault="004821B8" w:rsidP="004821B8">
            <w:pPr>
              <w:jc w:val="right"/>
            </w:pPr>
            <w:r>
              <w:t>Total Marks</w:t>
            </w:r>
            <w:r w:rsidR="001B62C5">
              <w:t xml:space="preserve"> obtained out of 100</w:t>
            </w:r>
          </w:p>
        </w:tc>
        <w:tc>
          <w:tcPr>
            <w:tcW w:w="1710" w:type="dxa"/>
            <w:shd w:val="clear" w:color="auto" w:fill="FDE9D9" w:themeFill="accent6" w:themeFillTint="33"/>
          </w:tcPr>
          <w:p w:rsidR="004821B8" w:rsidRDefault="004821B8" w:rsidP="004821B8">
            <w:pPr>
              <w:jc w:val="center"/>
            </w:pPr>
          </w:p>
        </w:tc>
      </w:tr>
    </w:tbl>
    <w:p w:rsidR="00ED7522" w:rsidRPr="00815657" w:rsidRDefault="00DB688B" w:rsidP="00EF691B">
      <w:pPr>
        <w:spacing w:line="240" w:lineRule="auto"/>
        <w:rPr>
          <w:b/>
          <w:i/>
          <w:color w:val="FF0000"/>
          <w:sz w:val="20"/>
        </w:rPr>
      </w:pPr>
      <w:r w:rsidRPr="00815657">
        <w:rPr>
          <w:b/>
          <w:i/>
          <w:color w:val="FF0000"/>
          <w:sz w:val="20"/>
        </w:rPr>
        <w:t xml:space="preserve">Award category: </w:t>
      </w:r>
      <w:r w:rsidR="000E77B2" w:rsidRPr="00815657">
        <w:rPr>
          <w:b/>
          <w:color w:val="FF0000"/>
          <w:sz w:val="20"/>
        </w:rPr>
        <w:t>PLATINUM</w:t>
      </w:r>
      <w:r w:rsidR="00815657" w:rsidRPr="00815657">
        <w:rPr>
          <w:b/>
          <w:i/>
          <w:color w:val="FF0000"/>
          <w:sz w:val="20"/>
        </w:rPr>
        <w:t xml:space="preserve">: </w:t>
      </w:r>
      <w:r w:rsidR="004E2360">
        <w:rPr>
          <w:b/>
          <w:i/>
          <w:color w:val="FF0000"/>
          <w:sz w:val="20"/>
        </w:rPr>
        <w:t xml:space="preserve">86 </w:t>
      </w:r>
      <w:r w:rsidR="000E77B2" w:rsidRPr="00815657">
        <w:rPr>
          <w:b/>
          <w:i/>
          <w:color w:val="FF0000"/>
          <w:sz w:val="20"/>
        </w:rPr>
        <w:t xml:space="preserve">&amp; above, </w:t>
      </w:r>
      <w:r w:rsidR="000E77B2" w:rsidRPr="00815657">
        <w:rPr>
          <w:b/>
          <w:color w:val="FF0000"/>
          <w:sz w:val="20"/>
        </w:rPr>
        <w:t>GOLD</w:t>
      </w:r>
      <w:r w:rsidR="004E2360">
        <w:rPr>
          <w:b/>
          <w:i/>
          <w:color w:val="FF0000"/>
          <w:sz w:val="20"/>
        </w:rPr>
        <w:t>: 7</w:t>
      </w:r>
      <w:r w:rsidR="00815657" w:rsidRPr="00815657">
        <w:rPr>
          <w:b/>
          <w:i/>
          <w:color w:val="FF0000"/>
          <w:sz w:val="20"/>
        </w:rPr>
        <w:t>0</w:t>
      </w:r>
      <w:r w:rsidR="00E501B0" w:rsidRPr="00815657">
        <w:rPr>
          <w:b/>
          <w:i/>
          <w:color w:val="FF0000"/>
          <w:sz w:val="20"/>
        </w:rPr>
        <w:t xml:space="preserve"> to 8</w:t>
      </w:r>
      <w:r w:rsidR="004E2360">
        <w:rPr>
          <w:b/>
          <w:i/>
          <w:color w:val="FF0000"/>
          <w:sz w:val="20"/>
        </w:rPr>
        <w:t>5</w:t>
      </w:r>
      <w:r w:rsidR="002E3AF0" w:rsidRPr="00815657">
        <w:rPr>
          <w:b/>
          <w:i/>
          <w:color w:val="FF0000"/>
          <w:sz w:val="20"/>
        </w:rPr>
        <w:t xml:space="preserve">, </w:t>
      </w:r>
      <w:r w:rsidR="00D97250" w:rsidRPr="00815657">
        <w:rPr>
          <w:b/>
          <w:color w:val="FF0000"/>
          <w:sz w:val="20"/>
        </w:rPr>
        <w:t>SILVER</w:t>
      </w:r>
      <w:r w:rsidR="00C232C4">
        <w:rPr>
          <w:b/>
          <w:i/>
          <w:color w:val="FF0000"/>
          <w:sz w:val="20"/>
        </w:rPr>
        <w:t xml:space="preserve">: </w:t>
      </w:r>
      <w:r w:rsidR="00966636" w:rsidRPr="00815657">
        <w:rPr>
          <w:b/>
          <w:i/>
          <w:color w:val="FF0000"/>
          <w:sz w:val="20"/>
        </w:rPr>
        <w:t>below 70</w:t>
      </w:r>
    </w:p>
    <w:tbl>
      <w:tblPr>
        <w:tblStyle w:val="TableGrid"/>
        <w:tblW w:w="9918" w:type="dxa"/>
        <w:tblLook w:val="04A0"/>
      </w:tblPr>
      <w:tblGrid>
        <w:gridCol w:w="2268"/>
        <w:gridCol w:w="3510"/>
        <w:gridCol w:w="4140"/>
      </w:tblGrid>
      <w:tr w:rsidR="00344927" w:rsidTr="004A6A29">
        <w:tc>
          <w:tcPr>
            <w:tcW w:w="2268" w:type="dxa"/>
          </w:tcPr>
          <w:p w:rsidR="00344927" w:rsidRPr="00761D69" w:rsidRDefault="004A6A29" w:rsidP="004A6A29">
            <w:pPr>
              <w:rPr>
                <w:rFonts w:eastAsia="Times New Roman"/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Session Chair /Judges</w:t>
            </w:r>
          </w:p>
        </w:tc>
        <w:tc>
          <w:tcPr>
            <w:tcW w:w="3510" w:type="dxa"/>
          </w:tcPr>
          <w:p w:rsidR="00344927" w:rsidRPr="00761D69" w:rsidRDefault="00344927" w:rsidP="00697AF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761D69">
              <w:rPr>
                <w:color w:val="000000"/>
                <w:sz w:val="22"/>
              </w:rPr>
              <w:t>Name</w:t>
            </w:r>
          </w:p>
        </w:tc>
        <w:tc>
          <w:tcPr>
            <w:tcW w:w="4140" w:type="dxa"/>
          </w:tcPr>
          <w:p w:rsidR="00344927" w:rsidRPr="00761D69" w:rsidRDefault="00344927" w:rsidP="00697AFB">
            <w:pPr>
              <w:jc w:val="center"/>
              <w:rPr>
                <w:rFonts w:eastAsia="Times New Roman"/>
                <w:color w:val="000000"/>
                <w:sz w:val="22"/>
              </w:rPr>
            </w:pPr>
            <w:r w:rsidRPr="00761D69">
              <w:rPr>
                <w:color w:val="000000"/>
                <w:sz w:val="22"/>
              </w:rPr>
              <w:t>Signature with date</w:t>
            </w:r>
          </w:p>
        </w:tc>
      </w:tr>
      <w:tr w:rsidR="00344927" w:rsidTr="004A6A29">
        <w:tc>
          <w:tcPr>
            <w:tcW w:w="2268" w:type="dxa"/>
          </w:tcPr>
          <w:p w:rsidR="00344927" w:rsidRDefault="0033207A" w:rsidP="00DB688B">
            <w:pPr>
              <w:rPr>
                <w:sz w:val="20"/>
              </w:rPr>
            </w:pPr>
            <w:r>
              <w:rPr>
                <w:sz w:val="20"/>
              </w:rPr>
              <w:t xml:space="preserve">Session </w:t>
            </w:r>
            <w:r w:rsidR="004A6A29">
              <w:rPr>
                <w:sz w:val="20"/>
              </w:rPr>
              <w:t xml:space="preserve">Chair / </w:t>
            </w:r>
            <w:r w:rsidR="00344927">
              <w:rPr>
                <w:sz w:val="20"/>
              </w:rPr>
              <w:t>Judge</w:t>
            </w:r>
            <w:r>
              <w:rPr>
                <w:sz w:val="20"/>
              </w:rPr>
              <w:t>1</w:t>
            </w:r>
          </w:p>
        </w:tc>
        <w:tc>
          <w:tcPr>
            <w:tcW w:w="3510" w:type="dxa"/>
          </w:tcPr>
          <w:p w:rsidR="00344927" w:rsidRPr="0033207A" w:rsidRDefault="00344927" w:rsidP="00DB688B">
            <w:pPr>
              <w:rPr>
                <w:sz w:val="14"/>
              </w:rPr>
            </w:pPr>
          </w:p>
        </w:tc>
        <w:tc>
          <w:tcPr>
            <w:tcW w:w="4140" w:type="dxa"/>
          </w:tcPr>
          <w:p w:rsidR="00344927" w:rsidRPr="00DF6F37" w:rsidRDefault="00344927" w:rsidP="00DB688B">
            <w:pPr>
              <w:rPr>
                <w:sz w:val="28"/>
              </w:rPr>
            </w:pPr>
          </w:p>
        </w:tc>
      </w:tr>
      <w:tr w:rsidR="004A6A29" w:rsidTr="004A6A29">
        <w:tc>
          <w:tcPr>
            <w:tcW w:w="2268" w:type="dxa"/>
          </w:tcPr>
          <w:p w:rsidR="004A6A29" w:rsidRDefault="004A6A29" w:rsidP="00DB688B">
            <w:pPr>
              <w:rPr>
                <w:sz w:val="20"/>
              </w:rPr>
            </w:pPr>
            <w:r>
              <w:rPr>
                <w:sz w:val="20"/>
              </w:rPr>
              <w:t>Session Judge2</w:t>
            </w:r>
          </w:p>
        </w:tc>
        <w:tc>
          <w:tcPr>
            <w:tcW w:w="3510" w:type="dxa"/>
          </w:tcPr>
          <w:p w:rsidR="004A6A29" w:rsidRPr="0033207A" w:rsidRDefault="004A6A29" w:rsidP="00DB688B">
            <w:pPr>
              <w:rPr>
                <w:sz w:val="14"/>
              </w:rPr>
            </w:pPr>
          </w:p>
        </w:tc>
        <w:tc>
          <w:tcPr>
            <w:tcW w:w="4140" w:type="dxa"/>
          </w:tcPr>
          <w:p w:rsidR="004A6A29" w:rsidRPr="00DF6F37" w:rsidRDefault="004A6A29" w:rsidP="00DB688B">
            <w:pPr>
              <w:rPr>
                <w:sz w:val="28"/>
              </w:rPr>
            </w:pPr>
          </w:p>
        </w:tc>
      </w:tr>
      <w:tr w:rsidR="0033207A" w:rsidTr="004A6A29">
        <w:tc>
          <w:tcPr>
            <w:tcW w:w="2268" w:type="dxa"/>
          </w:tcPr>
          <w:p w:rsidR="0033207A" w:rsidRDefault="0033207A" w:rsidP="00DB688B">
            <w:pPr>
              <w:rPr>
                <w:sz w:val="20"/>
              </w:rPr>
            </w:pPr>
            <w:r>
              <w:rPr>
                <w:sz w:val="20"/>
              </w:rPr>
              <w:t xml:space="preserve">Session Judge </w:t>
            </w:r>
            <w:r w:rsidR="004A6A29">
              <w:rPr>
                <w:sz w:val="20"/>
              </w:rPr>
              <w:t>3</w:t>
            </w:r>
          </w:p>
        </w:tc>
        <w:tc>
          <w:tcPr>
            <w:tcW w:w="3510" w:type="dxa"/>
          </w:tcPr>
          <w:p w:rsidR="0033207A" w:rsidRDefault="0033207A" w:rsidP="00DB688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33207A" w:rsidRPr="00DF6F37" w:rsidRDefault="0033207A" w:rsidP="00DB688B">
            <w:pPr>
              <w:rPr>
                <w:sz w:val="28"/>
              </w:rPr>
            </w:pPr>
          </w:p>
        </w:tc>
      </w:tr>
      <w:tr w:rsidR="00344927" w:rsidTr="004A6A29">
        <w:tc>
          <w:tcPr>
            <w:tcW w:w="2268" w:type="dxa"/>
          </w:tcPr>
          <w:p w:rsidR="00344927" w:rsidRDefault="00344927" w:rsidP="00DB688B">
            <w:pPr>
              <w:rPr>
                <w:sz w:val="20"/>
              </w:rPr>
            </w:pPr>
            <w:r>
              <w:rPr>
                <w:sz w:val="20"/>
              </w:rPr>
              <w:t>Stream Manager</w:t>
            </w:r>
          </w:p>
        </w:tc>
        <w:tc>
          <w:tcPr>
            <w:tcW w:w="3510" w:type="dxa"/>
          </w:tcPr>
          <w:p w:rsidR="00344927" w:rsidRDefault="00344927" w:rsidP="00DB688B">
            <w:pPr>
              <w:rPr>
                <w:sz w:val="20"/>
              </w:rPr>
            </w:pPr>
          </w:p>
        </w:tc>
        <w:tc>
          <w:tcPr>
            <w:tcW w:w="4140" w:type="dxa"/>
          </w:tcPr>
          <w:p w:rsidR="00344927" w:rsidRPr="00DF6F37" w:rsidRDefault="00344927" w:rsidP="00DB688B">
            <w:pPr>
              <w:rPr>
                <w:sz w:val="28"/>
              </w:rPr>
            </w:pPr>
          </w:p>
        </w:tc>
      </w:tr>
    </w:tbl>
    <w:p w:rsidR="00761D69" w:rsidRPr="004A6A29" w:rsidRDefault="00761D69" w:rsidP="00DB688B">
      <w:pPr>
        <w:rPr>
          <w:sz w:val="20"/>
        </w:rPr>
      </w:pPr>
    </w:p>
    <w:sectPr w:rsidR="00761D69" w:rsidRPr="004A6A29" w:rsidSect="00451AFD">
      <w:pgSz w:w="11907" w:h="16839" w:code="9"/>
      <w:pgMar w:top="720" w:right="1440" w:bottom="288" w:left="144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4B36F1"/>
    <w:rsid w:val="0001403F"/>
    <w:rsid w:val="000548A7"/>
    <w:rsid w:val="000805D5"/>
    <w:rsid w:val="00083C66"/>
    <w:rsid w:val="000B1025"/>
    <w:rsid w:val="000B46F4"/>
    <w:rsid w:val="000D63C0"/>
    <w:rsid w:val="000E77B2"/>
    <w:rsid w:val="001062A2"/>
    <w:rsid w:val="001073BB"/>
    <w:rsid w:val="001113E9"/>
    <w:rsid w:val="00116470"/>
    <w:rsid w:val="00180C67"/>
    <w:rsid w:val="00191829"/>
    <w:rsid w:val="00195676"/>
    <w:rsid w:val="001A0F7D"/>
    <w:rsid w:val="001A5635"/>
    <w:rsid w:val="001B62C5"/>
    <w:rsid w:val="001E7B29"/>
    <w:rsid w:val="0021268B"/>
    <w:rsid w:val="0025285F"/>
    <w:rsid w:val="00254C79"/>
    <w:rsid w:val="0026045A"/>
    <w:rsid w:val="00262A17"/>
    <w:rsid w:val="00264F02"/>
    <w:rsid w:val="002650A1"/>
    <w:rsid w:val="00267920"/>
    <w:rsid w:val="00290827"/>
    <w:rsid w:val="00294FAD"/>
    <w:rsid w:val="002A5372"/>
    <w:rsid w:val="002E24EE"/>
    <w:rsid w:val="002E3AF0"/>
    <w:rsid w:val="003113C4"/>
    <w:rsid w:val="00320F4A"/>
    <w:rsid w:val="0033207A"/>
    <w:rsid w:val="00343A75"/>
    <w:rsid w:val="00344927"/>
    <w:rsid w:val="00347B48"/>
    <w:rsid w:val="00357663"/>
    <w:rsid w:val="00382DE8"/>
    <w:rsid w:val="00387B9A"/>
    <w:rsid w:val="003A0876"/>
    <w:rsid w:val="003B47C6"/>
    <w:rsid w:val="003E1A54"/>
    <w:rsid w:val="003F7EC5"/>
    <w:rsid w:val="004003F3"/>
    <w:rsid w:val="00404B1A"/>
    <w:rsid w:val="00451AFD"/>
    <w:rsid w:val="0045703A"/>
    <w:rsid w:val="004821B8"/>
    <w:rsid w:val="004A6A29"/>
    <w:rsid w:val="004B36F1"/>
    <w:rsid w:val="004E2360"/>
    <w:rsid w:val="00505CC0"/>
    <w:rsid w:val="0052469C"/>
    <w:rsid w:val="00531008"/>
    <w:rsid w:val="00583B87"/>
    <w:rsid w:val="00585F32"/>
    <w:rsid w:val="005D132B"/>
    <w:rsid w:val="005E7319"/>
    <w:rsid w:val="0063446F"/>
    <w:rsid w:val="00653C49"/>
    <w:rsid w:val="0066421D"/>
    <w:rsid w:val="00675292"/>
    <w:rsid w:val="006B0F30"/>
    <w:rsid w:val="006C5A86"/>
    <w:rsid w:val="006D61E0"/>
    <w:rsid w:val="00712CE2"/>
    <w:rsid w:val="00754AD2"/>
    <w:rsid w:val="00761D69"/>
    <w:rsid w:val="00786D75"/>
    <w:rsid w:val="007C156A"/>
    <w:rsid w:val="007C5FA5"/>
    <w:rsid w:val="007D2CAD"/>
    <w:rsid w:val="007D742E"/>
    <w:rsid w:val="007F7F77"/>
    <w:rsid w:val="00815657"/>
    <w:rsid w:val="00817523"/>
    <w:rsid w:val="00825E7B"/>
    <w:rsid w:val="00836CA5"/>
    <w:rsid w:val="00840D9A"/>
    <w:rsid w:val="00847667"/>
    <w:rsid w:val="0087413B"/>
    <w:rsid w:val="00881E08"/>
    <w:rsid w:val="008851FC"/>
    <w:rsid w:val="0088761A"/>
    <w:rsid w:val="00893034"/>
    <w:rsid w:val="008A4C5E"/>
    <w:rsid w:val="008C527A"/>
    <w:rsid w:val="008D4AF1"/>
    <w:rsid w:val="008D6C99"/>
    <w:rsid w:val="008E3E09"/>
    <w:rsid w:val="008F2A9D"/>
    <w:rsid w:val="009121CD"/>
    <w:rsid w:val="009202BA"/>
    <w:rsid w:val="00966636"/>
    <w:rsid w:val="00966801"/>
    <w:rsid w:val="00982E06"/>
    <w:rsid w:val="009B5231"/>
    <w:rsid w:val="009C4483"/>
    <w:rsid w:val="00A20089"/>
    <w:rsid w:val="00A43E62"/>
    <w:rsid w:val="00A53D09"/>
    <w:rsid w:val="00A5743B"/>
    <w:rsid w:val="00A60850"/>
    <w:rsid w:val="00A85BD7"/>
    <w:rsid w:val="00AA3AA5"/>
    <w:rsid w:val="00AA5874"/>
    <w:rsid w:val="00AB78CD"/>
    <w:rsid w:val="00AD50E5"/>
    <w:rsid w:val="00AE31C4"/>
    <w:rsid w:val="00AF7657"/>
    <w:rsid w:val="00B271D7"/>
    <w:rsid w:val="00B567E6"/>
    <w:rsid w:val="00B7546C"/>
    <w:rsid w:val="00B86C4B"/>
    <w:rsid w:val="00BA29C3"/>
    <w:rsid w:val="00BB64CB"/>
    <w:rsid w:val="00BC0F7F"/>
    <w:rsid w:val="00BC7044"/>
    <w:rsid w:val="00BD327E"/>
    <w:rsid w:val="00BD53CF"/>
    <w:rsid w:val="00BF21A7"/>
    <w:rsid w:val="00BF4AE7"/>
    <w:rsid w:val="00BF4B9C"/>
    <w:rsid w:val="00C053C7"/>
    <w:rsid w:val="00C079F5"/>
    <w:rsid w:val="00C15FE3"/>
    <w:rsid w:val="00C179B9"/>
    <w:rsid w:val="00C179D7"/>
    <w:rsid w:val="00C232C4"/>
    <w:rsid w:val="00C63091"/>
    <w:rsid w:val="00C7450A"/>
    <w:rsid w:val="00CD2254"/>
    <w:rsid w:val="00D20034"/>
    <w:rsid w:val="00D60576"/>
    <w:rsid w:val="00D63248"/>
    <w:rsid w:val="00D97250"/>
    <w:rsid w:val="00DB688B"/>
    <w:rsid w:val="00DC2A5C"/>
    <w:rsid w:val="00DE3C1B"/>
    <w:rsid w:val="00DF6F37"/>
    <w:rsid w:val="00E350BA"/>
    <w:rsid w:val="00E501B0"/>
    <w:rsid w:val="00E6113B"/>
    <w:rsid w:val="00E661E0"/>
    <w:rsid w:val="00E67F25"/>
    <w:rsid w:val="00E73CA5"/>
    <w:rsid w:val="00E76B6B"/>
    <w:rsid w:val="00E77016"/>
    <w:rsid w:val="00E77DFF"/>
    <w:rsid w:val="00E87834"/>
    <w:rsid w:val="00E93F52"/>
    <w:rsid w:val="00E95B12"/>
    <w:rsid w:val="00EB5DB9"/>
    <w:rsid w:val="00EC66D1"/>
    <w:rsid w:val="00ED7522"/>
    <w:rsid w:val="00EE4665"/>
    <w:rsid w:val="00EE630F"/>
    <w:rsid w:val="00EF691B"/>
    <w:rsid w:val="00F26A31"/>
    <w:rsid w:val="00F2740F"/>
    <w:rsid w:val="00F60326"/>
    <w:rsid w:val="00F645B4"/>
    <w:rsid w:val="00F90D2E"/>
    <w:rsid w:val="00FA200A"/>
    <w:rsid w:val="00FA4463"/>
    <w:rsid w:val="00FC4561"/>
    <w:rsid w:val="00FD283A"/>
    <w:rsid w:val="00FD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75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7C156A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7C156A"/>
    <w:rPr>
      <w:rFonts w:ascii="Arial" w:eastAsia="Times New Roman" w:hAnsi="Arial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5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21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3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BSTQM</dc:creator>
  <cp:lastModifiedBy>Sodical</cp:lastModifiedBy>
  <cp:revision>110</cp:revision>
  <dcterms:created xsi:type="dcterms:W3CDTF">2020-02-09T04:41:00Z</dcterms:created>
  <dcterms:modified xsi:type="dcterms:W3CDTF">2023-05-11T10:24:00Z</dcterms:modified>
</cp:coreProperties>
</file>